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numPr>
          <w:ilvl w:val="0"/>
          <w:numId w:val="1"/>
        </w:numPr>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b/>
          <w:sz w:val="21"/>
          <w:szCs w:val="21"/>
        </w:rPr>
        <w:t>工程名称：</w:t>
      </w:r>
      <w:r>
        <w:rPr>
          <w:rFonts w:hint="eastAsia" w:ascii="宋体" w:hAnsi="宋体" w:eastAsia="宋体" w:cs="宋体"/>
          <w:b w:val="0"/>
          <w:bCs/>
          <w:sz w:val="21"/>
          <w:szCs w:val="21"/>
          <w:lang w:eastAsia="zh-CN"/>
        </w:rPr>
        <w:t>常州市金坛区茅麓小学食堂设施改造工程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5"/>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ascii="宋体" w:hAnsi="宋体" w:eastAsia="宋体" w:cs="宋体"/>
          <w:sz w:val="21"/>
          <w:szCs w:val="21"/>
          <w:lang w:eastAsia="zh-CN"/>
        </w:rPr>
        <w:t>常州市金坛区</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pStyle w:val="5"/>
        <w:spacing w:before="0" w:beforeAutospacing="0" w:after="0" w:afterAutospacing="0" w:line="360" w:lineRule="auto"/>
        <w:rPr>
          <w:rFonts w:hint="eastAsia" w:ascii="宋体" w:hAnsi="宋体" w:eastAsia="宋体" w:cs="宋体"/>
          <w:sz w:val="21"/>
          <w:szCs w:val="21"/>
          <w:highlight w:val="none"/>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5"/>
        <w:spacing w:before="0" w:beforeAutospacing="0" w:after="0" w:afterAutospacing="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（3）质量要求：合格；</w:t>
      </w:r>
    </w:p>
    <w:p>
      <w:pPr>
        <w:pStyle w:val="5"/>
        <w:spacing w:before="0" w:beforeAutospacing="0" w:after="0" w:afterAutospacing="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 xml:space="preserve">    （4）施工工期：</w:t>
      </w:r>
      <w:r>
        <w:rPr>
          <w:rFonts w:hint="eastAsia" w:ascii="宋体" w:hAnsi="宋体" w:eastAsia="宋体" w:cs="宋体"/>
          <w:sz w:val="21"/>
          <w:szCs w:val="21"/>
          <w:highlight w:val="none"/>
          <w:lang w:val="en-US" w:eastAsia="zh-CN"/>
        </w:rPr>
        <w:t xml:space="preserve"> 35</w:t>
      </w:r>
      <w:r>
        <w:rPr>
          <w:rFonts w:hint="eastAsia" w:ascii="宋体" w:hAnsi="宋体" w:eastAsia="宋体" w:cs="宋体"/>
          <w:sz w:val="21"/>
          <w:szCs w:val="21"/>
          <w:highlight w:val="none"/>
          <w:lang w:eastAsia="zh-CN"/>
        </w:rPr>
        <w:t>日历天</w:t>
      </w:r>
      <w:r>
        <w:rPr>
          <w:rFonts w:hint="eastAsia" w:cs="宋体"/>
          <w:sz w:val="21"/>
          <w:szCs w:val="21"/>
          <w:highlight w:val="none"/>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widowControl/>
              <w:spacing w:line="360" w:lineRule="auto"/>
              <w:jc w:val="center"/>
              <w:textAlignment w:val="center"/>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常州市金坛区茅麓小学食堂设施改造工程</w:t>
            </w:r>
          </w:p>
        </w:tc>
        <w:tc>
          <w:tcPr>
            <w:tcW w:w="1380" w:type="dxa"/>
            <w:vAlign w:val="center"/>
          </w:tcPr>
          <w:p>
            <w:pPr>
              <w:widowControl/>
              <w:spacing w:line="360" w:lineRule="auto"/>
              <w:jc w:val="center"/>
              <w:textAlignment w:val="center"/>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132493.35</w:t>
            </w: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（2）投标保证金：</w:t>
      </w:r>
      <w:r>
        <w:rPr>
          <w:rFonts w:hint="eastAsia" w:ascii="宋体" w:hAnsi="宋体" w:eastAsia="宋体" w:cs="宋体"/>
          <w:sz w:val="21"/>
          <w:szCs w:val="21"/>
          <w:lang w:val="en-US" w:eastAsia="zh-CN"/>
        </w:rPr>
        <w:t>2500</w:t>
      </w:r>
      <w:r>
        <w:rPr>
          <w:rFonts w:hint="eastAsia" w:ascii="宋体" w:hAnsi="宋体" w:eastAsia="宋体" w:cs="宋体"/>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2"/>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22</w:t>
      </w:r>
      <w:r>
        <w:rPr>
          <w:rFonts w:hint="eastAsia" w:ascii="宋体" w:hAnsi="宋体" w:eastAsia="宋体" w:cs="宋体"/>
          <w:sz w:val="21"/>
          <w:szCs w:val="21"/>
        </w:rPr>
        <w:t>年</w:t>
      </w:r>
      <w:r>
        <w:rPr>
          <w:rFonts w:hint="eastAsia" w:ascii="宋体" w:hAnsi="宋体" w:eastAsia="宋体"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5"/>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ascii="宋体" w:hAnsi="宋体" w:eastAsia="宋体" w:cs="宋体"/>
          <w:b/>
          <w:sz w:val="21"/>
          <w:szCs w:val="21"/>
          <w:lang w:eastAsia="zh-CN"/>
        </w:rPr>
        <w:t>一</w:t>
      </w:r>
      <w:r>
        <w:rPr>
          <w:rFonts w:hint="eastAsia" w:ascii="宋体" w:hAnsi="宋体" w:eastAsia="宋体" w:cs="宋体"/>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5"/>
        <w:spacing w:before="0" w:beforeAutospacing="0" w:after="0" w:afterAutospacing="0" w:line="360" w:lineRule="auto"/>
        <w:ind w:firstLine="120"/>
        <w:rPr>
          <w:rFonts w:hint="eastAsia" w:ascii="宋体" w:hAnsi="宋体" w:eastAsia="宋体" w:cs="宋体"/>
          <w:sz w:val="21"/>
          <w:szCs w:val="21"/>
        </w:rPr>
      </w:pPr>
      <w:r>
        <w:rPr>
          <w:rFonts w:hint="eastAsia" w:ascii="宋体" w:hAnsi="宋体" w:eastAsia="宋体" w:cs="宋体"/>
          <w:b/>
          <w:sz w:val="21"/>
          <w:szCs w:val="21"/>
          <w:shd w:val="clear" w:color="auto" w:fill="FFFFFF"/>
        </w:rPr>
        <w:t>6、</w:t>
      </w:r>
      <w:r>
        <w:rPr>
          <w:rStyle w:val="9"/>
          <w:rFonts w:hint="eastAsia" w:ascii="宋体" w:hAnsi="宋体" w:eastAsia="宋体" w:cs="宋体"/>
          <w:sz w:val="21"/>
          <w:szCs w:val="21"/>
          <w:shd w:val="clear" w:color="auto" w:fill="FFFFFF"/>
        </w:rPr>
        <w:t>公告时间及发出招标文件时间、地点：</w:t>
      </w:r>
      <w:r>
        <w:rPr>
          <w:rFonts w:hint="eastAsia" w:ascii="宋体" w:hAnsi="宋体" w:eastAsia="宋体" w:cs="宋体"/>
          <w:sz w:val="21"/>
          <w:szCs w:val="21"/>
          <w:shd w:val="clear" w:color="auto" w:fill="FFFFFF"/>
        </w:rPr>
        <w:t xml:space="preserve"> </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shd w:val="clear" w:color="auto" w:fill="FFFFFF"/>
        </w:rPr>
        <w:t>（</w:t>
      </w:r>
      <w:r>
        <w:rPr>
          <w:rFonts w:hint="eastAsia" w:ascii="宋体" w:hAnsi="宋体" w:eastAsia="宋体" w:cs="宋体"/>
          <w:color w:val="auto"/>
          <w:sz w:val="21"/>
          <w:szCs w:val="21"/>
          <w:shd w:val="clear" w:color="auto" w:fill="FFFFFF"/>
        </w:rPr>
        <w:t>1</w:t>
      </w:r>
      <w:r>
        <w:rPr>
          <w:rFonts w:hint="eastAsia" w:ascii="宋体" w:hAnsi="宋体" w:eastAsia="宋体" w:cs="宋体"/>
          <w:color w:val="auto"/>
          <w:sz w:val="21"/>
          <w:szCs w:val="21"/>
          <w:highlight w:val="none"/>
          <w:shd w:val="clear" w:color="auto" w:fill="FFFFFF"/>
        </w:rPr>
        <w:t>）公告时间：2022年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日~2022年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8</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sz w:val="21"/>
          <w:szCs w:val="21"/>
          <w:highlight w:val="none"/>
          <w:shd w:val="clear" w:color="auto" w:fill="FFFFFF"/>
        </w:rPr>
        <w:t xml:space="preserve"> </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招标文件：详见附件；</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w:t>
      </w:r>
      <w:r>
        <w:rPr>
          <w:rFonts w:hint="eastAsia" w:ascii="宋体" w:hAnsi="宋体" w:eastAsia="宋体" w:cs="宋体"/>
          <w:sz w:val="21"/>
          <w:szCs w:val="21"/>
          <w:highlight w:val="none"/>
          <w:shd w:val="clear" w:color="auto" w:fill="FFFFFF"/>
        </w:rPr>
        <w:t>制价、工程量清单：详见附件；</w:t>
      </w:r>
    </w:p>
    <w:p>
      <w:pPr>
        <w:pStyle w:val="5"/>
        <w:spacing w:before="0" w:beforeAutospacing="0" w:after="0" w:afterAutospacing="0" w:line="360" w:lineRule="auto"/>
        <w:rPr>
          <w:rFonts w:hint="eastAsia" w:ascii="宋体" w:hAnsi="宋体" w:eastAsia="宋体" w:cs="宋体"/>
          <w:b/>
          <w:bCs/>
          <w:sz w:val="21"/>
          <w:szCs w:val="21"/>
          <w:highlight w:val="none"/>
        </w:rPr>
      </w:pPr>
      <w:r>
        <w:rPr>
          <w:rFonts w:hint="eastAsia" w:ascii="宋体" w:hAnsi="宋体" w:eastAsia="宋体" w:cs="宋体"/>
          <w:sz w:val="21"/>
          <w:szCs w:val="21"/>
          <w:highlight w:val="none"/>
          <w:shd w:val="clear" w:color="auto" w:fill="FFFFFF"/>
        </w:rPr>
        <w:t xml:space="preserve">   </w:t>
      </w:r>
      <w:r>
        <w:rPr>
          <w:rFonts w:hint="eastAsia" w:ascii="宋体" w:hAnsi="宋体" w:eastAsia="宋体" w:cs="宋体"/>
          <w:sz w:val="21"/>
          <w:szCs w:val="21"/>
          <w:highlight w:val="none"/>
          <w:shd w:val="clear" w:color="auto" w:fill="FFFFFF"/>
          <w:lang w:val="en-US" w:eastAsia="zh-CN"/>
        </w:rPr>
        <w:t xml:space="preserve"> </w:t>
      </w:r>
      <w:r>
        <w:rPr>
          <w:rFonts w:hint="eastAsia" w:ascii="宋体" w:hAnsi="宋体" w:eastAsia="宋体" w:cs="宋体"/>
          <w:sz w:val="21"/>
          <w:szCs w:val="21"/>
          <w:highlight w:val="none"/>
          <w:shd w:val="clear" w:color="auto" w:fill="FFFFFF"/>
        </w:rPr>
        <w:t xml:space="preserve"> 以上材料请各投标单位自行下载。</w:t>
      </w:r>
    </w:p>
    <w:p>
      <w:pPr>
        <w:pStyle w:val="5"/>
        <w:numPr>
          <w:ilvl w:val="0"/>
          <w:numId w:val="3"/>
        </w:numPr>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现场考察及标前答疑会信息：</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②该项目不组织集中答疑，投标人如果有疑问，请于</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2022年</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cs="宋体"/>
          <w:color w:val="000000" w:themeColor="text1"/>
          <w:sz w:val="21"/>
          <w:szCs w:val="21"/>
          <w:highlight w:val="none"/>
          <w:shd w:val="clear" w:color="auto" w:fill="FFFFFF"/>
          <w:lang w:val="en-US" w:eastAsia="zh-CN"/>
          <w14:textFill>
            <w14:solidFill>
              <w14:schemeClr w14:val="tx1"/>
            </w14:solidFill>
          </w14:textFill>
        </w:rPr>
        <w:t>9</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日上</w:t>
      </w:r>
      <w:r>
        <w:rPr>
          <w:rFonts w:hint="eastAsia" w:ascii="宋体" w:hAnsi="宋体" w:eastAsia="宋体" w:cs="宋体"/>
          <w:sz w:val="21"/>
          <w:szCs w:val="21"/>
          <w:highlight w:val="none"/>
          <w:shd w:val="clear" w:color="auto" w:fill="FFFFFF"/>
        </w:rPr>
        <w:t>午11:00前，将疑问以书面形式并加盖投标人公章送至</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rPr>
        <w:t>处，逾期不予受理。2022年</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cs="宋体"/>
          <w:color w:val="000000" w:themeColor="text1"/>
          <w:sz w:val="21"/>
          <w:szCs w:val="21"/>
          <w:highlight w:val="none"/>
          <w:shd w:val="clear" w:color="auto" w:fill="FFFFFF"/>
          <w:lang w:val="en-US" w:eastAsia="zh-CN"/>
          <w14:textFill>
            <w14:solidFill>
              <w14:schemeClr w14:val="tx1"/>
            </w14:solidFill>
          </w14:textFill>
        </w:rPr>
        <w:t>9</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日下</w:t>
      </w:r>
      <w:r>
        <w:rPr>
          <w:rFonts w:hint="eastAsia" w:ascii="宋体" w:hAnsi="宋体" w:eastAsia="宋体" w:cs="宋体"/>
          <w:sz w:val="21"/>
          <w:szCs w:val="21"/>
          <w:highlight w:val="none"/>
          <w:shd w:val="clear" w:color="auto" w:fill="FFFFFF"/>
        </w:rPr>
        <w:t>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（3）开标时</w:t>
      </w:r>
      <w:r>
        <w:rPr>
          <w:rFonts w:hint="eastAsia" w:ascii="宋体" w:hAnsi="宋体" w:eastAsia="宋体" w:cs="宋体"/>
          <w:color w:val="auto"/>
          <w:sz w:val="21"/>
          <w:szCs w:val="21"/>
          <w:highlight w:val="none"/>
          <w:shd w:val="clear" w:color="auto" w:fill="FFFFFF"/>
        </w:rPr>
        <w:t>间：2022年</w:t>
      </w:r>
      <w:r>
        <w:rPr>
          <w:rFonts w:hint="eastAsia" w:ascii="宋体" w:hAnsi="宋体" w:eastAsia="宋体"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ascii="宋体" w:hAnsi="宋体" w:eastAsia="宋体" w:cs="宋体"/>
          <w:color w:val="auto"/>
          <w:sz w:val="21"/>
          <w:szCs w:val="21"/>
          <w:highlight w:val="none"/>
          <w:shd w:val="clear" w:color="auto" w:fill="FFFFFF"/>
          <w:lang w:val="en-US" w:eastAsia="zh-CN"/>
        </w:rPr>
        <w:t>1</w:t>
      </w:r>
      <w:r>
        <w:rPr>
          <w:rFonts w:hint="eastAsia" w:cs="宋体"/>
          <w:color w:val="auto"/>
          <w:sz w:val="21"/>
          <w:szCs w:val="21"/>
          <w:highlight w:val="none"/>
          <w:shd w:val="clear" w:color="auto" w:fill="FFFFFF"/>
          <w:lang w:val="en-US" w:eastAsia="zh-CN"/>
        </w:rPr>
        <w:t>5</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lang w:val="en-US" w:eastAsia="zh-CN"/>
        </w:rPr>
        <w:t>上</w:t>
      </w:r>
      <w:r>
        <w:rPr>
          <w:rFonts w:hint="eastAsia" w:ascii="宋体" w:hAnsi="宋体" w:eastAsia="宋体" w:cs="宋体"/>
          <w:color w:val="auto"/>
          <w:sz w:val="21"/>
          <w:szCs w:val="21"/>
          <w:highlight w:val="none"/>
          <w:shd w:val="clear" w:color="auto" w:fill="FFFFFF"/>
        </w:rPr>
        <w:t>午</w:t>
      </w:r>
      <w:r>
        <w:rPr>
          <w:rFonts w:hint="eastAsia" w:ascii="宋体" w:hAnsi="宋体" w:eastAsia="宋体"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w:t>
      </w:r>
      <w:r>
        <w:rPr>
          <w:rFonts w:hint="eastAsia" w:ascii="宋体" w:hAnsi="宋体" w:eastAsia="宋体" w:cs="宋体"/>
          <w:color w:val="auto"/>
          <w:sz w:val="21"/>
          <w:szCs w:val="21"/>
          <w:highlight w:val="none"/>
          <w:shd w:val="clear" w:color="auto" w:fill="FFFFFF"/>
        </w:rPr>
        <w:t xml:space="preserve">。 </w:t>
      </w:r>
    </w:p>
    <w:p>
      <w:pPr>
        <w:pStyle w:val="5"/>
        <w:spacing w:before="0" w:beforeAutospacing="0" w:after="0" w:afterAutospacing="0" w:line="360" w:lineRule="auto"/>
        <w:ind w:firstLine="210" w:firstLineChars="100"/>
        <w:rPr>
          <w:rFonts w:hint="eastAsia"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rPr>
        <w:t>（4）开标地点：</w:t>
      </w:r>
      <w:r>
        <w:rPr>
          <w:rFonts w:hint="eastAsia" w:ascii="宋体" w:hAnsi="宋体" w:eastAsia="宋体" w:cs="宋体"/>
          <w:sz w:val="21"/>
          <w:szCs w:val="21"/>
          <w:highlight w:val="none"/>
          <w:shd w:val="clear" w:color="auto" w:fill="FFFFFF"/>
          <w:lang w:eastAsia="zh-CN"/>
        </w:rPr>
        <w:t>江苏</w:t>
      </w:r>
      <w:bookmarkStart w:id="0" w:name="_GoBack"/>
      <w:bookmarkEnd w:id="0"/>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ascii="宋体" w:hAnsi="宋体" w:eastAsia="宋体" w:cs="宋体"/>
          <w:snapToGrid w:val="0"/>
          <w:sz w:val="21"/>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ascii="宋体" w:hAnsi="宋体" w:eastAsia="宋体" w:cs="宋体"/>
          <w:snapToGrid w:val="0"/>
          <w:sz w:val="21"/>
          <w:szCs w:val="21"/>
          <w:highlight w:val="none"/>
        </w:rPr>
        <w:t>）</w:t>
      </w:r>
      <w:r>
        <w:rPr>
          <w:rFonts w:hint="eastAsia" w:ascii="宋体" w:hAnsi="宋体" w:eastAsia="宋体" w:cs="宋体"/>
          <w:sz w:val="21"/>
          <w:szCs w:val="21"/>
          <w:highlight w:val="none"/>
          <w:shd w:val="clear" w:color="auto" w:fill="FFFFFF"/>
        </w:rPr>
        <w:t>。</w:t>
      </w:r>
    </w:p>
    <w:p>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b/>
          <w:kern w:val="0"/>
          <w:sz w:val="21"/>
          <w:szCs w:val="21"/>
          <w:highlight w:val="none"/>
        </w:rPr>
        <w:t>7、评标办</w:t>
      </w:r>
      <w:r>
        <w:rPr>
          <w:rFonts w:hint="eastAsia" w:ascii="宋体" w:hAnsi="宋体" w:eastAsia="宋体" w:cs="宋体"/>
          <w:b/>
          <w:kern w:val="0"/>
          <w:sz w:val="21"/>
          <w:szCs w:val="21"/>
          <w:highlight w:val="none"/>
        </w:rPr>
        <w:t>法：</w:t>
      </w:r>
      <w:r>
        <w:rPr>
          <w:rFonts w:hint="eastAsia" w:ascii="宋体" w:hAnsi="宋体" w:eastAsia="宋体" w:cs="宋体"/>
          <w:kern w:val="0"/>
          <w:sz w:val="21"/>
          <w:szCs w:val="21"/>
          <w:highlight w:val="none"/>
          <w:shd w:val="clear" w:color="auto" w:fill="FFFFFF"/>
          <w:lang w:val="zh-CN" w:eastAsia="zh-CN" w:bidi="ar-SA"/>
        </w:rPr>
        <w:t>①单因素评标法一，③单因素评标法</w:t>
      </w:r>
      <w:r>
        <w:rPr>
          <w:rFonts w:hint="eastAsia" w:ascii="宋体" w:hAnsi="宋体" w:cs="宋体"/>
          <w:kern w:val="0"/>
          <w:sz w:val="21"/>
          <w:szCs w:val="21"/>
          <w:highlight w:val="none"/>
          <w:shd w:val="clear" w:color="auto" w:fill="FFFFFF"/>
          <w:lang w:val="en-US" w:eastAsia="zh-CN" w:bidi="ar-SA"/>
        </w:rPr>
        <w:t>三</w:t>
      </w:r>
      <w:r>
        <w:rPr>
          <w:rFonts w:hint="eastAsia" w:ascii="宋体" w:hAnsi="宋体" w:eastAsia="宋体" w:cs="宋体"/>
          <w:kern w:val="0"/>
          <w:sz w:val="21"/>
          <w:szCs w:val="21"/>
          <w:highlight w:val="none"/>
          <w:shd w:val="clear" w:color="auto" w:fill="FFFFFF"/>
          <w:lang w:val="zh-CN" w:eastAsia="zh-CN" w:bidi="ar-SA"/>
        </w:rPr>
        <w:t>（二种办法招标人随机抽取）。如报价相同，则招标人以抽签的方式现场确定中标人。</w:t>
      </w:r>
    </w:p>
    <w:p>
      <w:pPr>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8、付款方式：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1）在合同工期内工程竣工验收合格后，2023年1月前付至合同价款的60%（扣除暂列金及未施工工程量）；</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2）2023年6月前付至审定价款的90%；</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3）2024年1月前付清余款（保修金除外）。</w:t>
      </w:r>
    </w:p>
    <w:p>
      <w:pPr>
        <w:spacing w:line="360" w:lineRule="auto"/>
        <w:ind w:firstLine="422" w:firstLineChars="200"/>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4）上述款项均须在工程竣工验收合格后方可支付。</w:t>
      </w:r>
    </w:p>
    <w:p>
      <w:pPr>
        <w:spacing w:line="360" w:lineRule="auto"/>
        <w:ind w:firstLine="422" w:firstLineChars="200"/>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注：</w:t>
      </w:r>
      <w:r>
        <w:rPr>
          <w:rFonts w:hint="eastAsia" w:ascii="宋体" w:hAnsi="宋体" w:eastAsia="宋体" w:cs="宋体"/>
          <w:b/>
          <w:kern w:val="0"/>
          <w:sz w:val="21"/>
          <w:szCs w:val="21"/>
          <w:highlight w:val="none"/>
          <w:lang w:eastAsia="zh-CN"/>
        </w:rPr>
        <w:t>中标人</w:t>
      </w:r>
      <w:r>
        <w:rPr>
          <w:rFonts w:hint="eastAsia" w:ascii="宋体" w:hAnsi="宋体" w:eastAsia="宋体" w:cs="宋体"/>
          <w:b/>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9、招标文件每套售价300.00元/份，售后不退。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ascii="宋体" w:hAnsi="宋体" w:eastAsia="宋体" w:cs="宋体"/>
          <w:bCs/>
          <w:kern w:val="0"/>
          <w:sz w:val="21"/>
          <w:szCs w:val="21"/>
          <w:lang w:eastAsia="zh-CN"/>
        </w:rPr>
        <w:t>江苏</w:t>
      </w:r>
      <w:r>
        <w:rPr>
          <w:rFonts w:hint="eastAsia" w:ascii="宋体" w:hAnsi="宋体" w:eastAsia="宋体" w:cs="宋体"/>
          <w:bCs/>
          <w:kern w:val="0"/>
          <w:sz w:val="21"/>
          <w:szCs w:val="21"/>
          <w:lang w:val="en-US" w:eastAsia="zh-CN"/>
        </w:rPr>
        <w:t>和润</w:t>
      </w:r>
      <w:r>
        <w:rPr>
          <w:rFonts w:hint="eastAsia" w:ascii="宋体" w:hAnsi="宋体" w:eastAsia="宋体" w:cs="宋体"/>
          <w:bCs/>
          <w:kern w:val="0"/>
          <w:sz w:val="21"/>
          <w:szCs w:val="21"/>
          <w:lang w:eastAsia="zh-CN"/>
        </w:rPr>
        <w:t>工程</w:t>
      </w:r>
      <w:r>
        <w:rPr>
          <w:rFonts w:hint="eastAsia" w:ascii="宋体" w:hAnsi="宋体" w:eastAsia="宋体" w:cs="宋体"/>
          <w:bCs/>
          <w:kern w:val="0"/>
          <w:sz w:val="21"/>
          <w:szCs w:val="21"/>
          <w:lang w:val="en-US" w:eastAsia="zh-CN"/>
        </w:rPr>
        <w:t>项目管理</w:t>
      </w:r>
      <w:r>
        <w:rPr>
          <w:rFonts w:hint="eastAsia" w:ascii="宋体" w:hAnsi="宋体" w:eastAsia="宋体" w:cs="宋体"/>
          <w:bCs/>
          <w:kern w:val="0"/>
          <w:sz w:val="21"/>
          <w:szCs w:val="21"/>
          <w:lang w:eastAsia="zh-CN"/>
        </w:rPr>
        <w:t>有限公司</w:t>
      </w:r>
      <w:r>
        <w:rPr>
          <w:rFonts w:hint="eastAsia" w:ascii="宋体" w:hAnsi="宋体" w:eastAsia="宋体" w:cs="宋体"/>
          <w:bCs/>
          <w:kern w:val="0"/>
          <w:sz w:val="21"/>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420" w:lineRule="exact"/>
              <w:ind w:left="420" w:leftChars="0" w:right="21" w:rightChars="0" w:hanging="420" w:firstLineChars="0"/>
              <w:jc w:val="left"/>
              <w:rPr>
                <w:rFonts w:hint="eastAsia" w:ascii="宋体" w:hAnsi="宋体" w:eastAsia="宋体" w:cs="宋体"/>
                <w:kern w:val="0"/>
                <w:sz w:val="21"/>
                <w:szCs w:val="21"/>
                <w:lang w:eastAsia="zh-CN"/>
              </w:rPr>
            </w:pPr>
            <w:r>
              <w:rPr>
                <w:rFonts w:hint="eastAsia" w:ascii="宋体" w:hAnsi="宋体" w:cs="宋体"/>
                <w:bCs/>
                <w:kern w:val="0"/>
                <w:szCs w:val="21"/>
              </w:rPr>
              <w:t>招 标 人：</w:t>
            </w:r>
            <w:r>
              <w:rPr>
                <w:rFonts w:hint="eastAsia" w:ascii="宋体" w:hAnsi="宋体" w:cs="宋体"/>
                <w:kern w:val="0"/>
                <w:szCs w:val="21"/>
              </w:rPr>
              <w:t xml:space="preserve">常州市金坛区茅麓小学 </w:t>
            </w:r>
          </w:p>
        </w:tc>
        <w:tc>
          <w:tcPr>
            <w:tcW w:w="4781" w:type="dxa"/>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kern w:val="0"/>
                <w:sz w:val="21"/>
                <w:szCs w:val="21"/>
              </w:rPr>
              <w:t>招标代理：</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widowControl/>
              <w:spacing w:line="420" w:lineRule="exact"/>
              <w:rPr>
                <w:rFonts w:hint="eastAsia" w:ascii="宋体" w:hAnsi="宋体" w:eastAsia="宋体" w:cs="宋体"/>
                <w:kern w:val="0"/>
                <w:sz w:val="21"/>
                <w:szCs w:val="21"/>
              </w:rPr>
            </w:pPr>
            <w:r>
              <w:rPr>
                <w:rFonts w:hint="eastAsia" w:ascii="宋体" w:hAnsi="宋体" w:cs="宋体"/>
                <w:bCs/>
                <w:kern w:val="0"/>
                <w:szCs w:val="21"/>
              </w:rPr>
              <w:t>地    址：</w:t>
            </w:r>
            <w:r>
              <w:rPr>
                <w:rFonts w:ascii="宋体" w:hAnsi="宋体" w:cs="宋体"/>
                <w:kern w:val="0"/>
                <w:szCs w:val="21"/>
              </w:rPr>
              <w:t>金坛区石马桥新街36号</w:t>
            </w:r>
          </w:p>
        </w:tc>
        <w:tc>
          <w:tcPr>
            <w:tcW w:w="4781" w:type="dxa"/>
            <w:vAlign w:val="center"/>
          </w:tcPr>
          <w:p>
            <w:pPr>
              <w:widowControl/>
              <w:spacing w:line="360" w:lineRule="auto"/>
              <w:rPr>
                <w:rFonts w:hint="eastAsia" w:ascii="宋体" w:hAnsi="宋体" w:eastAsia="宋体" w:cs="宋体"/>
                <w:spacing w:val="-4"/>
                <w:kern w:val="0"/>
                <w:sz w:val="21"/>
                <w:szCs w:val="21"/>
                <w:lang w:eastAsia="zh-CN"/>
              </w:rPr>
            </w:pPr>
            <w:r>
              <w:rPr>
                <w:rFonts w:hint="eastAsia" w:ascii="宋体" w:hAnsi="宋体" w:eastAsia="宋体" w:cs="宋体"/>
                <w:kern w:val="0"/>
                <w:sz w:val="21"/>
                <w:szCs w:val="21"/>
              </w:rPr>
              <w:t>地址：</w:t>
            </w:r>
            <w:r>
              <w:rPr>
                <w:rFonts w:hint="eastAsia" w:ascii="宋体" w:hAnsi="宋体" w:eastAsia="宋体" w:cs="宋体"/>
                <w:snapToGrid w:val="0"/>
                <w:sz w:val="21"/>
                <w:szCs w:val="21"/>
                <w:lang w:eastAsia="zh-CN"/>
              </w:rPr>
              <w:t>常州市金坛区</w:t>
            </w:r>
            <w:r>
              <w:rPr>
                <w:rFonts w:hint="eastAsia" w:ascii="宋体" w:hAnsi="宋体" w:eastAsia="宋体" w:cs="宋体"/>
                <w:snapToGrid w:val="0"/>
                <w:sz w:val="21"/>
                <w:szCs w:val="21"/>
                <w:lang w:val="en-US" w:eastAsia="zh-CN"/>
              </w:rPr>
              <w:t>汇贤中路989号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420" w:lineRule="exact"/>
              <w:rPr>
                <w:rFonts w:hint="eastAsia" w:ascii="宋体" w:hAnsi="宋体" w:eastAsia="宋体" w:cs="宋体"/>
                <w:kern w:val="0"/>
                <w:sz w:val="21"/>
                <w:szCs w:val="21"/>
                <w:lang w:eastAsia="zh-CN"/>
              </w:rPr>
            </w:pPr>
            <w:r>
              <w:rPr>
                <w:rFonts w:hint="eastAsia" w:ascii="宋体" w:hAnsi="宋体" w:cs="宋体"/>
                <w:bCs/>
                <w:kern w:val="0"/>
                <w:szCs w:val="21"/>
              </w:rPr>
              <w:t>联 系 人：</w:t>
            </w:r>
            <w:r>
              <w:rPr>
                <w:rFonts w:hint="eastAsia" w:ascii="宋体" w:hAnsi="宋体" w:cs="宋体"/>
                <w:kern w:val="0"/>
                <w:szCs w:val="21"/>
              </w:rPr>
              <w:t>钱先生</w:t>
            </w:r>
          </w:p>
        </w:tc>
        <w:tc>
          <w:tcPr>
            <w:tcW w:w="4781" w:type="dxa"/>
            <w:vAlign w:val="center"/>
          </w:tcPr>
          <w:p>
            <w:pPr>
              <w:widowControl/>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联 系 人：陆</w:t>
            </w:r>
            <w:r>
              <w:rPr>
                <w:rFonts w:hint="eastAsia" w:ascii="宋体" w:hAnsi="宋体" w:eastAsia="宋体" w:cs="宋体"/>
                <w:sz w:val="21"/>
                <w:szCs w:val="21"/>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widowControl/>
              <w:spacing w:line="420" w:lineRule="exact"/>
              <w:ind w:left="420" w:leftChars="0" w:right="21" w:rightChars="0" w:hanging="420" w:firstLineChars="0"/>
              <w:jc w:val="left"/>
              <w:rPr>
                <w:rFonts w:hint="eastAsia" w:ascii="宋体" w:hAnsi="宋体" w:eastAsia="宋体" w:cs="宋体"/>
                <w:kern w:val="0"/>
                <w:sz w:val="21"/>
                <w:szCs w:val="21"/>
              </w:rPr>
            </w:pPr>
            <w:r>
              <w:rPr>
                <w:rFonts w:hint="eastAsia" w:ascii="宋体" w:hAnsi="宋体" w:cs="宋体"/>
                <w:bCs/>
                <w:kern w:val="0"/>
                <w:szCs w:val="21"/>
              </w:rPr>
              <w:t>电    话：</w:t>
            </w:r>
            <w:r>
              <w:rPr>
                <w:rFonts w:ascii="宋体" w:hAnsi="宋体" w:cs="宋体"/>
                <w:kern w:val="0"/>
                <w:szCs w:val="21"/>
              </w:rPr>
              <w:t>18915816796</w:t>
            </w:r>
          </w:p>
        </w:tc>
        <w:tc>
          <w:tcPr>
            <w:tcW w:w="4781" w:type="dxa"/>
            <w:vAlign w:val="center"/>
          </w:tcPr>
          <w:p>
            <w:pPr>
              <w:widowControl/>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电    话：</w:t>
            </w:r>
            <w:r>
              <w:rPr>
                <w:rFonts w:hint="eastAsia" w:ascii="宋体" w:hAnsi="宋体" w:eastAsia="宋体" w:cs="宋体"/>
                <w:sz w:val="21"/>
                <w:szCs w:val="21"/>
              </w:rPr>
              <w:t>0519-82</w:t>
            </w:r>
            <w:r>
              <w:rPr>
                <w:rFonts w:hint="eastAsia" w:ascii="宋体" w:hAnsi="宋体" w:eastAsia="宋体" w:cs="宋体"/>
                <w:sz w:val="21"/>
                <w:szCs w:val="21"/>
                <w:lang w:val="en-US" w:eastAsia="zh-CN"/>
              </w:rPr>
              <w:t>809789</w:t>
            </w:r>
          </w:p>
        </w:tc>
      </w:tr>
    </w:tbl>
    <w:p/>
    <w:p>
      <w:pPr>
        <w:pStyle w:val="2"/>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cs="宋体"/>
          <w:szCs w:val="21"/>
          <w:u w:val="single"/>
        </w:rPr>
        <w:t xml:space="preserve">常州市金坛区茅麓小学 </w:t>
      </w:r>
      <w:r>
        <w:rPr>
          <w:rFonts w:hint="eastAsia" w:ascii="宋体" w:hAnsi="宋体" w:cs="宋体"/>
          <w:szCs w:val="21"/>
        </w:rPr>
        <w:t>（招标人）：</w:t>
      </w:r>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eastAsia="zh-CN"/>
        </w:rPr>
        <w:t>常州市金坛区茅麓小学食堂设施改造工程</w:t>
      </w:r>
      <w:r>
        <w:rPr>
          <w:rFonts w:hint="eastAsia" w:ascii="宋体" w:hAnsi="宋体" w:cs="宋体"/>
          <w:szCs w:val="21"/>
        </w:rPr>
        <w:t>的招标公告，我单位拟参与</w:t>
      </w:r>
      <w:r>
        <w:rPr>
          <w:rFonts w:hint="eastAsia" w:ascii="宋体" w:hAnsi="宋体" w:cs="宋体"/>
          <w:szCs w:val="21"/>
          <w:u w:val="single"/>
          <w:lang w:eastAsia="zh-CN"/>
        </w:rPr>
        <w:t>常州市金坛区茅麓小学食堂设施改造工程</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abstractNum w:abstractNumId="2">
    <w:nsid w:val="55BF5518"/>
    <w:multiLevelType w:val="multilevel"/>
    <w:tmpl w:val="55BF551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M2Q5YzExNjBmZGVlMTM2OTI3MDY2MTgwYjhkMGU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ED368D"/>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7BD659F"/>
    <w:rsid w:val="08156808"/>
    <w:rsid w:val="083D1794"/>
    <w:rsid w:val="08B74550"/>
    <w:rsid w:val="08D3273C"/>
    <w:rsid w:val="08E61A2B"/>
    <w:rsid w:val="09D04F49"/>
    <w:rsid w:val="0A485FD7"/>
    <w:rsid w:val="0AAD39E8"/>
    <w:rsid w:val="0B6F2B2F"/>
    <w:rsid w:val="0C0E0A88"/>
    <w:rsid w:val="0CE66ED2"/>
    <w:rsid w:val="0D747C61"/>
    <w:rsid w:val="0E305316"/>
    <w:rsid w:val="0FF6251C"/>
    <w:rsid w:val="0FF7237E"/>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1F3FAB"/>
    <w:rsid w:val="176B6800"/>
    <w:rsid w:val="17B715F2"/>
    <w:rsid w:val="17C24AD4"/>
    <w:rsid w:val="1821324B"/>
    <w:rsid w:val="18327F1C"/>
    <w:rsid w:val="18720E6C"/>
    <w:rsid w:val="18896C56"/>
    <w:rsid w:val="18E14F67"/>
    <w:rsid w:val="18ED431E"/>
    <w:rsid w:val="19661739"/>
    <w:rsid w:val="19D95E74"/>
    <w:rsid w:val="1A484CBD"/>
    <w:rsid w:val="1AC2187C"/>
    <w:rsid w:val="1AD53E7D"/>
    <w:rsid w:val="1B160A93"/>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D1204A"/>
    <w:rsid w:val="288A7B58"/>
    <w:rsid w:val="2918712C"/>
    <w:rsid w:val="29E90964"/>
    <w:rsid w:val="2A071D03"/>
    <w:rsid w:val="2A142E70"/>
    <w:rsid w:val="2B747F4C"/>
    <w:rsid w:val="2B8F68C2"/>
    <w:rsid w:val="2B964846"/>
    <w:rsid w:val="2BCE780F"/>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6B0B19"/>
    <w:rsid w:val="3F9526A5"/>
    <w:rsid w:val="3FDB0AC5"/>
    <w:rsid w:val="3FFF06F4"/>
    <w:rsid w:val="400F7589"/>
    <w:rsid w:val="40362658"/>
    <w:rsid w:val="41A245DA"/>
    <w:rsid w:val="421C0D7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484767"/>
    <w:rsid w:val="4CD41621"/>
    <w:rsid w:val="4CFF0B18"/>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FF1DA0"/>
    <w:rsid w:val="5AAA6B9D"/>
    <w:rsid w:val="5ABD7A5F"/>
    <w:rsid w:val="5B150ED7"/>
    <w:rsid w:val="5B377CEB"/>
    <w:rsid w:val="5CD8766E"/>
    <w:rsid w:val="5CDD62F9"/>
    <w:rsid w:val="5D6025C9"/>
    <w:rsid w:val="5E2B2CA0"/>
    <w:rsid w:val="5E9F3A02"/>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D48D0"/>
    <w:rsid w:val="63D64B09"/>
    <w:rsid w:val="642207E8"/>
    <w:rsid w:val="64222FA4"/>
    <w:rsid w:val="644A12DB"/>
    <w:rsid w:val="64ED5097"/>
    <w:rsid w:val="652324C7"/>
    <w:rsid w:val="6563522C"/>
    <w:rsid w:val="65D31673"/>
    <w:rsid w:val="6655613C"/>
    <w:rsid w:val="66B95DBA"/>
    <w:rsid w:val="671E24DB"/>
    <w:rsid w:val="67CF3CC4"/>
    <w:rsid w:val="6808266A"/>
    <w:rsid w:val="68170210"/>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920006"/>
    <w:rsid w:val="6D975CB9"/>
    <w:rsid w:val="6DB41387"/>
    <w:rsid w:val="6E8D593B"/>
    <w:rsid w:val="6F073B1D"/>
    <w:rsid w:val="6F103A37"/>
    <w:rsid w:val="6F2E006B"/>
    <w:rsid w:val="6F32131B"/>
    <w:rsid w:val="6FA91055"/>
    <w:rsid w:val="6FC77697"/>
    <w:rsid w:val="6FED640D"/>
    <w:rsid w:val="70973158"/>
    <w:rsid w:val="70EF1374"/>
    <w:rsid w:val="718968A1"/>
    <w:rsid w:val="720245CB"/>
    <w:rsid w:val="7270703C"/>
    <w:rsid w:val="73035D74"/>
    <w:rsid w:val="73431886"/>
    <w:rsid w:val="74292412"/>
    <w:rsid w:val="747D6393"/>
    <w:rsid w:val="74BE32F3"/>
    <w:rsid w:val="75055CA3"/>
    <w:rsid w:val="751E6E4B"/>
    <w:rsid w:val="75711E75"/>
    <w:rsid w:val="75791A79"/>
    <w:rsid w:val="75BE63FA"/>
    <w:rsid w:val="75D5723F"/>
    <w:rsid w:val="761F6E73"/>
    <w:rsid w:val="770F30D2"/>
    <w:rsid w:val="77B046E7"/>
    <w:rsid w:val="77D14289"/>
    <w:rsid w:val="78CD4FA9"/>
    <w:rsid w:val="797C4987"/>
    <w:rsid w:val="798516C1"/>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2396</Words>
  <Characters>2526</Characters>
  <Lines>15</Lines>
  <Paragraphs>4</Paragraphs>
  <TotalTime>6</TotalTime>
  <ScaleCrop>false</ScaleCrop>
  <LinksUpToDate>false</LinksUpToDate>
  <CharactersWithSpaces>2658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哈哈</cp:lastModifiedBy>
  <cp:lastPrinted>2022-05-20T03:16:00Z</cp:lastPrinted>
  <dcterms:modified xsi:type="dcterms:W3CDTF">2022-06-02T00:30:06Z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EABBB85C01914892A21BADB3BA98C8D5</vt:lpwstr>
  </property>
</Properties>
</file>