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D2E" w:rsidRDefault="00A53D2E">
      <w:pPr>
        <w:snapToGrid w:val="0"/>
        <w:spacing w:line="400" w:lineRule="exact"/>
        <w:jc w:val="center"/>
        <w:rPr>
          <w:rFonts w:ascii="宋体" w:hAnsi="宋体" w:cs="宋体"/>
          <w:b/>
          <w:bCs/>
          <w:spacing w:val="51"/>
          <w:kern w:val="0"/>
          <w:sz w:val="21"/>
          <w:szCs w:val="21"/>
        </w:rPr>
      </w:pPr>
    </w:p>
    <w:p w:rsidR="00A53D2E" w:rsidRDefault="00A53D2E">
      <w:pPr>
        <w:snapToGrid w:val="0"/>
        <w:spacing w:line="480" w:lineRule="auto"/>
        <w:jc w:val="center"/>
        <w:rPr>
          <w:rFonts w:ascii="宋体" w:hAnsi="宋体" w:cs="宋体"/>
          <w:b/>
          <w:bCs/>
          <w:spacing w:val="51"/>
          <w:kern w:val="0"/>
          <w:sz w:val="44"/>
          <w:szCs w:val="44"/>
        </w:rPr>
      </w:pPr>
    </w:p>
    <w:p w:rsidR="00A53D2E" w:rsidRDefault="00A53D2E">
      <w:pPr>
        <w:pStyle w:val="9"/>
        <w:ind w:left="4480"/>
      </w:pPr>
    </w:p>
    <w:p w:rsidR="00A53D2E" w:rsidRDefault="00CC30A7">
      <w:pPr>
        <w:spacing w:line="480" w:lineRule="auto"/>
        <w:jc w:val="center"/>
        <w:outlineLvl w:val="0"/>
        <w:rPr>
          <w:rFonts w:ascii="宋体" w:hAnsi="宋体" w:cs="宋体"/>
          <w:b/>
          <w:bCs/>
          <w:spacing w:val="170"/>
          <w:sz w:val="44"/>
          <w:szCs w:val="44"/>
        </w:rPr>
      </w:pPr>
      <w:r>
        <w:rPr>
          <w:rFonts w:ascii="宋体" w:hAnsi="宋体" w:cs="宋体" w:hint="eastAsia"/>
          <w:b/>
          <w:bCs/>
          <w:spacing w:val="170"/>
          <w:sz w:val="44"/>
          <w:szCs w:val="44"/>
        </w:rPr>
        <w:t>竞争性磋商文件</w:t>
      </w:r>
    </w:p>
    <w:p w:rsidR="00A53D2E" w:rsidRDefault="00A53D2E">
      <w:pPr>
        <w:pStyle w:val="a4"/>
      </w:pPr>
    </w:p>
    <w:p w:rsidR="00A53D2E" w:rsidRDefault="00CC30A7">
      <w:pPr>
        <w:pStyle w:val="2"/>
        <w:keepNext w:val="0"/>
        <w:keepLines w:val="0"/>
        <w:numPr>
          <w:ilvl w:val="1"/>
          <w:numId w:val="0"/>
        </w:numPr>
        <w:spacing w:line="480" w:lineRule="auto"/>
        <w:ind w:left="420" w:hanging="420"/>
        <w:jc w:val="center"/>
        <w:rPr>
          <w:rFonts w:ascii="宋体" w:eastAsia="宋体" w:hAnsi="宋体" w:cs="宋体"/>
          <w:b/>
          <w:bCs w:val="0"/>
          <w:smallCaps/>
          <w:sz w:val="40"/>
          <w:szCs w:val="40"/>
        </w:rPr>
      </w:pPr>
      <w:r>
        <w:rPr>
          <w:rFonts w:ascii="宋体" w:eastAsia="宋体" w:hAnsi="宋体" w:cs="宋体" w:hint="eastAsia"/>
          <w:b/>
          <w:bCs w:val="0"/>
          <w:smallCaps/>
          <w:sz w:val="36"/>
          <w:szCs w:val="36"/>
        </w:rPr>
        <w:t>资格后审</w:t>
      </w:r>
    </w:p>
    <w:p w:rsidR="00A53D2E" w:rsidRDefault="00A53D2E">
      <w:pPr>
        <w:adjustRightInd w:val="0"/>
        <w:snapToGrid w:val="0"/>
        <w:spacing w:line="480" w:lineRule="auto"/>
        <w:rPr>
          <w:rFonts w:ascii="宋体" w:hAnsi="宋体" w:cs="宋体"/>
          <w:bCs/>
          <w:sz w:val="32"/>
          <w:szCs w:val="32"/>
        </w:rPr>
      </w:pPr>
    </w:p>
    <w:p w:rsidR="00A53D2E" w:rsidRDefault="00A53D2E">
      <w:pPr>
        <w:adjustRightInd w:val="0"/>
        <w:snapToGrid w:val="0"/>
        <w:spacing w:line="480" w:lineRule="auto"/>
        <w:ind w:firstLineChars="400" w:firstLine="1280"/>
        <w:rPr>
          <w:rFonts w:ascii="宋体" w:hAnsi="宋体" w:cs="宋体"/>
          <w:bCs/>
          <w:sz w:val="32"/>
          <w:szCs w:val="32"/>
        </w:rPr>
      </w:pPr>
    </w:p>
    <w:p w:rsidR="00A53D2E" w:rsidRDefault="00A53D2E">
      <w:pPr>
        <w:rPr>
          <w:rFonts w:ascii="宋体" w:hAnsi="宋体" w:cs="宋体"/>
        </w:rPr>
      </w:pPr>
    </w:p>
    <w:p w:rsidR="00A53D2E" w:rsidRDefault="00A53D2E">
      <w:pPr>
        <w:pStyle w:val="a0"/>
        <w:ind w:left="560"/>
      </w:pPr>
    </w:p>
    <w:p w:rsidR="00A53D2E" w:rsidRDefault="00A53D2E">
      <w:pPr>
        <w:adjustRightInd w:val="0"/>
        <w:snapToGrid w:val="0"/>
        <w:spacing w:line="480" w:lineRule="auto"/>
        <w:rPr>
          <w:rFonts w:ascii="宋体" w:hAnsi="宋体" w:cs="宋体"/>
          <w:bCs/>
          <w:sz w:val="32"/>
          <w:szCs w:val="32"/>
        </w:rPr>
      </w:pPr>
    </w:p>
    <w:p w:rsidR="00A53D2E" w:rsidRDefault="00CC30A7">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采购项目名称：</w:t>
      </w:r>
      <w:r w:rsidR="008D77C6">
        <w:rPr>
          <w:rFonts w:ascii="宋体" w:hAnsi="宋体" w:cs="宋体" w:hint="eastAsia"/>
          <w:bCs/>
          <w:sz w:val="32"/>
          <w:szCs w:val="32"/>
        </w:rPr>
        <w:t>华城实验幼儿园地面地胶更换项目（二次）</w:t>
      </w:r>
    </w:p>
    <w:p w:rsidR="00A53D2E" w:rsidRDefault="00CC30A7">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采购人名称：常州市金坛华城实验幼儿园</w:t>
      </w:r>
    </w:p>
    <w:p w:rsidR="00A53D2E" w:rsidRDefault="00CC30A7">
      <w:pPr>
        <w:adjustRightInd w:val="0"/>
        <w:snapToGrid w:val="0"/>
        <w:spacing w:line="480" w:lineRule="auto"/>
        <w:rPr>
          <w:rFonts w:ascii="宋体" w:hAnsi="宋体" w:cs="宋体"/>
          <w:bCs/>
          <w:sz w:val="32"/>
          <w:szCs w:val="32"/>
        </w:rPr>
      </w:pPr>
      <w:r>
        <w:rPr>
          <w:rFonts w:ascii="宋体" w:hAnsi="宋体" w:cs="宋体" w:hint="eastAsia"/>
          <w:bCs/>
          <w:sz w:val="32"/>
          <w:szCs w:val="32"/>
        </w:rPr>
        <w:t xml:space="preserve">      采购代理机构：</w:t>
      </w:r>
      <w:proofErr w:type="gramStart"/>
      <w:r>
        <w:rPr>
          <w:rFonts w:ascii="宋体" w:hAnsi="宋体" w:cs="宋体" w:hint="eastAsia"/>
          <w:bCs/>
          <w:sz w:val="32"/>
          <w:szCs w:val="32"/>
        </w:rPr>
        <w:t>江苏华溯工程项目</w:t>
      </w:r>
      <w:proofErr w:type="gramEnd"/>
      <w:r>
        <w:rPr>
          <w:rFonts w:ascii="宋体" w:hAnsi="宋体" w:cs="宋体" w:hint="eastAsia"/>
          <w:bCs/>
          <w:sz w:val="32"/>
          <w:szCs w:val="32"/>
        </w:rPr>
        <w:t>管理有限公司</w:t>
      </w:r>
    </w:p>
    <w:p w:rsidR="00A53D2E" w:rsidRDefault="00A53D2E">
      <w:pPr>
        <w:adjustRightInd w:val="0"/>
        <w:snapToGrid w:val="0"/>
        <w:spacing w:line="400" w:lineRule="exact"/>
        <w:jc w:val="center"/>
        <w:rPr>
          <w:rFonts w:ascii="宋体" w:hAnsi="宋体" w:cs="宋体"/>
          <w:bCs/>
          <w:sz w:val="32"/>
          <w:szCs w:val="32"/>
        </w:rPr>
      </w:pPr>
    </w:p>
    <w:p w:rsidR="00A53D2E" w:rsidRDefault="00CC30A7">
      <w:pPr>
        <w:adjustRightInd w:val="0"/>
        <w:snapToGrid w:val="0"/>
        <w:spacing w:line="400" w:lineRule="exact"/>
        <w:jc w:val="center"/>
        <w:rPr>
          <w:rFonts w:ascii="宋体" w:hAnsi="宋体" w:cs="宋体"/>
          <w:bCs/>
          <w:sz w:val="32"/>
          <w:szCs w:val="32"/>
        </w:rPr>
        <w:sectPr w:rsidR="00A53D2E">
          <w:footerReference w:type="even" r:id="rId8"/>
          <w:footerReference w:type="default" r:id="rId9"/>
          <w:headerReference w:type="first" r:id="rId10"/>
          <w:pgSz w:w="11906" w:h="16838"/>
          <w:pgMar w:top="1440" w:right="1134" w:bottom="1440" w:left="1134" w:header="851" w:footer="992" w:gutter="0"/>
          <w:pgNumType w:start="1"/>
          <w:cols w:space="720"/>
          <w:docGrid w:type="lines" w:linePitch="312"/>
        </w:sectPr>
      </w:pPr>
      <w:r>
        <w:rPr>
          <w:rFonts w:ascii="宋体" w:hAnsi="宋体" w:cs="宋体" w:hint="eastAsia"/>
          <w:bCs/>
          <w:sz w:val="32"/>
          <w:szCs w:val="32"/>
        </w:rPr>
        <w:t xml:space="preserve">   2023年</w:t>
      </w:r>
      <w:r w:rsidR="00787FB5">
        <w:rPr>
          <w:rFonts w:ascii="宋体" w:hAnsi="宋体" w:cs="宋体" w:hint="eastAsia"/>
          <w:bCs/>
          <w:sz w:val="32"/>
          <w:szCs w:val="32"/>
        </w:rPr>
        <w:t>7</w:t>
      </w:r>
      <w:r>
        <w:rPr>
          <w:rFonts w:ascii="宋体" w:hAnsi="宋体" w:cs="宋体" w:hint="eastAsia"/>
          <w:bCs/>
          <w:sz w:val="32"/>
          <w:szCs w:val="32"/>
        </w:rPr>
        <w:t>月</w:t>
      </w:r>
    </w:p>
    <w:p w:rsidR="00A53D2E" w:rsidRDefault="00CC30A7">
      <w:pPr>
        <w:spacing w:line="400" w:lineRule="exact"/>
        <w:ind w:firstLine="397"/>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CC30A7">
      <w:pPr>
        <w:spacing w:line="400" w:lineRule="exact"/>
        <w:rPr>
          <w:rFonts w:ascii="宋体" w:hAnsi="宋体" w:cs="宋体"/>
          <w:sz w:val="30"/>
          <w:szCs w:val="30"/>
        </w:rPr>
      </w:pPr>
      <w:r>
        <w:rPr>
          <w:rFonts w:ascii="宋体" w:hAnsi="宋体" w:cs="宋体" w:hint="eastAsia"/>
          <w:sz w:val="30"/>
          <w:szCs w:val="30"/>
        </w:rPr>
        <w:t>第一部分</w:t>
      </w:r>
      <w:r w:rsidR="00803A1A">
        <w:rPr>
          <w:rFonts w:ascii="宋体" w:hAnsi="宋体" w:cs="宋体" w:hint="eastAsia"/>
          <w:sz w:val="30"/>
          <w:szCs w:val="30"/>
        </w:rPr>
        <w:t xml:space="preserve"> </w:t>
      </w:r>
      <w:r w:rsidR="00803A1A" w:rsidRPr="00803A1A">
        <w:rPr>
          <w:rFonts w:ascii="宋体" w:hAnsi="宋体" w:cs="宋体" w:hint="eastAsia"/>
          <w:sz w:val="30"/>
          <w:szCs w:val="30"/>
        </w:rPr>
        <w:t>竞争性磋商公告</w:t>
      </w:r>
    </w:p>
    <w:p w:rsidR="00A53D2E" w:rsidRDefault="00CC30A7">
      <w:pPr>
        <w:spacing w:line="400" w:lineRule="exact"/>
        <w:rPr>
          <w:rFonts w:ascii="宋体" w:hAnsi="宋体" w:cs="宋体"/>
          <w:sz w:val="30"/>
          <w:szCs w:val="30"/>
        </w:rPr>
      </w:pPr>
      <w:r>
        <w:rPr>
          <w:rFonts w:ascii="宋体" w:hAnsi="宋体" w:cs="宋体" w:hint="eastAsia"/>
          <w:sz w:val="30"/>
          <w:szCs w:val="30"/>
        </w:rPr>
        <w:t>第二部分 响应人须知前附表</w:t>
      </w:r>
    </w:p>
    <w:p w:rsidR="00A53D2E" w:rsidRDefault="00CC30A7">
      <w:pPr>
        <w:spacing w:line="400" w:lineRule="exact"/>
        <w:rPr>
          <w:rFonts w:ascii="宋体" w:hAnsi="宋体" w:cs="宋体"/>
          <w:sz w:val="30"/>
          <w:szCs w:val="30"/>
        </w:rPr>
      </w:pPr>
      <w:r>
        <w:rPr>
          <w:rFonts w:ascii="宋体" w:hAnsi="宋体" w:cs="宋体" w:hint="eastAsia"/>
          <w:sz w:val="30"/>
          <w:szCs w:val="30"/>
        </w:rPr>
        <w:t>第三部分 响应人须知</w:t>
      </w:r>
    </w:p>
    <w:p w:rsidR="00A53D2E" w:rsidRDefault="00CC30A7">
      <w:pPr>
        <w:spacing w:line="400" w:lineRule="exact"/>
        <w:rPr>
          <w:rFonts w:ascii="宋体" w:hAnsi="宋体" w:cs="宋体"/>
          <w:sz w:val="30"/>
          <w:szCs w:val="30"/>
        </w:rPr>
      </w:pPr>
      <w:r>
        <w:rPr>
          <w:rFonts w:ascii="宋体" w:hAnsi="宋体" w:cs="宋体" w:hint="eastAsia"/>
          <w:sz w:val="30"/>
          <w:szCs w:val="30"/>
        </w:rPr>
        <w:t>第四部分 采购需求</w:t>
      </w:r>
    </w:p>
    <w:p w:rsidR="00A53D2E" w:rsidRDefault="00DB71A3">
      <w:pPr>
        <w:spacing w:line="400" w:lineRule="exact"/>
        <w:rPr>
          <w:rFonts w:ascii="宋体" w:hAnsi="宋体" w:cs="宋体"/>
          <w:sz w:val="30"/>
          <w:szCs w:val="30"/>
        </w:rPr>
      </w:pPr>
      <w:hyperlink w:anchor="_Toc214163640" w:history="1">
        <w:r w:rsidR="00CC30A7">
          <w:rPr>
            <w:rFonts w:ascii="宋体" w:hAnsi="宋体" w:cs="宋体" w:hint="eastAsia"/>
            <w:sz w:val="30"/>
            <w:szCs w:val="30"/>
          </w:rPr>
          <w:t>第五部分 评审办法和</w:t>
        </w:r>
      </w:hyperlink>
      <w:r w:rsidR="00CC30A7">
        <w:rPr>
          <w:rFonts w:ascii="宋体" w:hAnsi="宋体" w:cs="宋体" w:hint="eastAsia"/>
          <w:sz w:val="30"/>
          <w:szCs w:val="30"/>
        </w:rPr>
        <w:t>评审标准</w:t>
      </w:r>
    </w:p>
    <w:p w:rsidR="00A53D2E" w:rsidRDefault="00CC30A7">
      <w:pPr>
        <w:spacing w:line="400" w:lineRule="exact"/>
        <w:rPr>
          <w:rStyle w:val="af0"/>
          <w:rFonts w:ascii="宋体" w:hAnsi="宋体" w:cs="宋体"/>
          <w:color w:val="000000"/>
          <w:sz w:val="30"/>
          <w:szCs w:val="30"/>
        </w:rPr>
      </w:pPr>
      <w:r>
        <w:rPr>
          <w:rStyle w:val="af0"/>
          <w:rFonts w:ascii="宋体" w:hAnsi="宋体" w:cs="宋体" w:hint="eastAsia"/>
          <w:color w:val="000000"/>
          <w:sz w:val="30"/>
          <w:szCs w:val="30"/>
        </w:rPr>
        <w:t>第六部分 合同条款</w:t>
      </w:r>
    </w:p>
    <w:p w:rsidR="00A53D2E" w:rsidRDefault="00CC30A7">
      <w:pPr>
        <w:spacing w:line="400" w:lineRule="exact"/>
        <w:rPr>
          <w:rFonts w:ascii="宋体" w:hAnsi="宋体" w:cs="宋体"/>
          <w:sz w:val="30"/>
          <w:szCs w:val="30"/>
        </w:rPr>
      </w:pPr>
      <w:r>
        <w:rPr>
          <w:rFonts w:ascii="宋体" w:hAnsi="宋体" w:cs="宋体" w:hint="eastAsia"/>
          <w:sz w:val="30"/>
          <w:szCs w:val="30"/>
        </w:rPr>
        <w:t>第七部分 响应文件格式</w:t>
      </w: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spacing w:line="400" w:lineRule="exact"/>
        <w:jc w:val="left"/>
        <w:rPr>
          <w:rFonts w:ascii="宋体" w:hAnsi="宋体" w:cs="宋体"/>
          <w:b/>
          <w:bCs/>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spacing w:line="400" w:lineRule="exact"/>
        <w:jc w:val="center"/>
        <w:rPr>
          <w:rFonts w:ascii="宋体" w:hAnsi="宋体" w:cs="宋体"/>
          <w:b/>
          <w:sz w:val="21"/>
          <w:szCs w:val="21"/>
        </w:rPr>
      </w:pPr>
    </w:p>
    <w:p w:rsidR="00A53D2E" w:rsidRDefault="00A53D2E">
      <w:pPr>
        <w:rPr>
          <w:rFonts w:ascii="宋体" w:hAnsi="宋体" w:cs="宋体"/>
          <w:sz w:val="21"/>
          <w:szCs w:val="21"/>
        </w:rPr>
      </w:pPr>
    </w:p>
    <w:p w:rsidR="00A53D2E" w:rsidRDefault="00A53D2E">
      <w:pPr>
        <w:rPr>
          <w:rFonts w:ascii="宋体" w:hAnsi="宋体" w:cs="宋体"/>
          <w:b/>
          <w:sz w:val="21"/>
          <w:szCs w:val="21"/>
        </w:rPr>
      </w:pPr>
    </w:p>
    <w:p w:rsidR="00A53D2E" w:rsidRDefault="00A53D2E">
      <w:pPr>
        <w:rPr>
          <w:rFonts w:ascii="宋体" w:hAnsi="宋体" w:cs="宋体"/>
          <w:sz w:val="21"/>
          <w:szCs w:val="21"/>
        </w:rPr>
      </w:pPr>
    </w:p>
    <w:p w:rsidR="00A53D2E" w:rsidRDefault="00A53D2E">
      <w:pPr>
        <w:rPr>
          <w:rFonts w:ascii="宋体" w:hAnsi="宋体" w:cs="宋体"/>
          <w:b/>
          <w:sz w:val="21"/>
          <w:szCs w:val="21"/>
        </w:rPr>
      </w:pPr>
    </w:p>
    <w:p w:rsidR="00A53D2E" w:rsidRDefault="00A53D2E">
      <w:pPr>
        <w:pStyle w:val="3"/>
        <w:rPr>
          <w:rFonts w:ascii="宋体" w:hAnsi="宋体" w:cs="宋体"/>
          <w:sz w:val="21"/>
          <w:szCs w:val="21"/>
        </w:rPr>
      </w:pPr>
    </w:p>
    <w:p w:rsidR="00A53D2E" w:rsidRDefault="00A53D2E">
      <w:pPr>
        <w:rPr>
          <w:rFonts w:ascii="宋体" w:hAnsi="宋体" w:cs="宋体"/>
          <w:b/>
          <w:sz w:val="21"/>
          <w:szCs w:val="21"/>
        </w:rPr>
      </w:pPr>
    </w:p>
    <w:p w:rsidR="00A53D2E" w:rsidRDefault="00A53D2E">
      <w:pPr>
        <w:pStyle w:val="3"/>
        <w:rPr>
          <w:rFonts w:ascii="宋体" w:hAnsi="宋体" w:cs="宋体"/>
          <w:sz w:val="21"/>
          <w:szCs w:val="21"/>
        </w:rPr>
      </w:pPr>
    </w:p>
    <w:p w:rsidR="00A53D2E" w:rsidRDefault="00A53D2E">
      <w:pPr>
        <w:rPr>
          <w:rFonts w:ascii="宋体" w:hAnsi="宋体" w:cs="宋体"/>
          <w:b/>
          <w:sz w:val="21"/>
          <w:szCs w:val="21"/>
        </w:rPr>
      </w:pPr>
    </w:p>
    <w:p w:rsidR="00A53D2E" w:rsidRDefault="00A53D2E">
      <w:pPr>
        <w:spacing w:line="400" w:lineRule="exact"/>
        <w:rPr>
          <w:rFonts w:ascii="宋体" w:hAnsi="宋体" w:cs="宋体"/>
          <w:b/>
          <w:bCs/>
          <w:color w:val="000000"/>
          <w:sz w:val="32"/>
          <w:szCs w:val="32"/>
        </w:rPr>
      </w:pPr>
    </w:p>
    <w:p w:rsidR="00A53D2E" w:rsidRDefault="00A53D2E">
      <w:pPr>
        <w:spacing w:line="400" w:lineRule="exact"/>
        <w:jc w:val="center"/>
        <w:outlineLvl w:val="0"/>
        <w:rPr>
          <w:rFonts w:ascii="宋体" w:hAnsi="宋体" w:cs="宋体"/>
          <w:b/>
          <w:bCs/>
          <w:color w:val="000000"/>
          <w:sz w:val="32"/>
          <w:szCs w:val="32"/>
        </w:rPr>
      </w:pPr>
    </w:p>
    <w:p w:rsidR="00803A1A" w:rsidRPr="00803A1A" w:rsidRDefault="00803A1A" w:rsidP="00803A1A">
      <w:pPr>
        <w:tabs>
          <w:tab w:val="left" w:pos="0"/>
        </w:tabs>
        <w:autoSpaceDE w:val="0"/>
        <w:autoSpaceDN w:val="0"/>
        <w:adjustRightInd w:val="0"/>
        <w:spacing w:line="360" w:lineRule="auto"/>
        <w:jc w:val="center"/>
        <w:outlineLvl w:val="0"/>
        <w:rPr>
          <w:rFonts w:asciiTheme="minorEastAsia" w:eastAsiaTheme="minorEastAsia" w:hAnsiTheme="minorEastAsia" w:cs="宋体"/>
          <w:sz w:val="21"/>
          <w:szCs w:val="21"/>
        </w:rPr>
      </w:pPr>
      <w:bookmarkStart w:id="0" w:name="_Toc35393797"/>
      <w:bookmarkStart w:id="1" w:name="_Toc28359011"/>
      <w:bookmarkStart w:id="2" w:name="_Toc315868063"/>
      <w:bookmarkStart w:id="3" w:name="_Toc315868051"/>
      <w:bookmarkStart w:id="4" w:name="_Toc315875314"/>
      <w:bookmarkStart w:id="5" w:name="_Toc484851295"/>
      <w:bookmarkStart w:id="6" w:name="_Toc484851304"/>
      <w:bookmarkStart w:id="7" w:name="_Toc158691767"/>
      <w:bookmarkStart w:id="8" w:name="_Toc158691777"/>
      <w:bookmarkStart w:id="9" w:name="_Toc315875326"/>
      <w:bookmarkStart w:id="10" w:name="_Toc517793362"/>
      <w:r w:rsidRPr="00803A1A">
        <w:rPr>
          <w:rFonts w:asciiTheme="minorEastAsia" w:eastAsiaTheme="minorEastAsia" w:hAnsiTheme="minorEastAsia" w:cs="宋体" w:hint="eastAsia"/>
          <w:b/>
          <w:bCs/>
          <w:sz w:val="21"/>
          <w:szCs w:val="21"/>
        </w:rPr>
        <w:lastRenderedPageBreak/>
        <w:t>竞争性磋商公告</w:t>
      </w:r>
      <w:bookmarkEnd w:id="0"/>
      <w:bookmarkEnd w:id="1"/>
    </w:p>
    <w:p w:rsidR="00803A1A" w:rsidRPr="00803A1A" w:rsidRDefault="00803A1A" w:rsidP="00803A1A">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项目概况</w:t>
      </w:r>
    </w:p>
    <w:p w:rsidR="00803A1A" w:rsidRPr="00803A1A" w:rsidRDefault="008D77C6" w:rsidP="00803A1A">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Pr>
          <w:rFonts w:asciiTheme="minorEastAsia" w:eastAsiaTheme="minorEastAsia" w:hAnsiTheme="minorEastAsia" w:cs="宋体" w:hint="eastAsia"/>
          <w:sz w:val="21"/>
          <w:szCs w:val="21"/>
          <w:u w:val="single"/>
        </w:rPr>
        <w:t>华城实验幼儿园地面地胶更换项目（二次）</w:t>
      </w:r>
      <w:r w:rsidR="00803A1A" w:rsidRPr="00803A1A">
        <w:rPr>
          <w:rFonts w:asciiTheme="minorEastAsia" w:eastAsiaTheme="minorEastAsia" w:hAnsiTheme="minorEastAsia" w:cs="宋体" w:hint="eastAsia"/>
          <w:sz w:val="21"/>
          <w:szCs w:val="21"/>
        </w:rPr>
        <w:t>的潜在供应商应在</w:t>
      </w:r>
      <w:proofErr w:type="gramStart"/>
      <w:r w:rsidR="00803A1A" w:rsidRPr="00803A1A">
        <w:rPr>
          <w:rFonts w:asciiTheme="minorEastAsia" w:eastAsiaTheme="minorEastAsia" w:hAnsiTheme="minorEastAsia" w:cs="宋体" w:hint="eastAsia"/>
          <w:sz w:val="21"/>
          <w:szCs w:val="21"/>
        </w:rPr>
        <w:t>江苏华溯工程项目</w:t>
      </w:r>
      <w:proofErr w:type="gramEnd"/>
      <w:r w:rsidR="00803A1A" w:rsidRPr="00803A1A">
        <w:rPr>
          <w:rFonts w:asciiTheme="minorEastAsia" w:eastAsiaTheme="minorEastAsia" w:hAnsiTheme="minorEastAsia" w:cs="宋体" w:hint="eastAsia"/>
          <w:sz w:val="21"/>
          <w:szCs w:val="21"/>
        </w:rPr>
        <w:t>管理有限公司（常州市金坛区金胜东路19号）</w:t>
      </w:r>
      <w:proofErr w:type="gramStart"/>
      <w:r w:rsidR="00803A1A" w:rsidRPr="00803A1A">
        <w:rPr>
          <w:rFonts w:asciiTheme="minorEastAsia" w:eastAsiaTheme="minorEastAsia" w:hAnsiTheme="minorEastAsia" w:cs="宋体" w:hint="eastAsia"/>
          <w:sz w:val="21"/>
          <w:szCs w:val="21"/>
        </w:rPr>
        <w:t>获取磋商</w:t>
      </w:r>
      <w:proofErr w:type="gramEnd"/>
      <w:r w:rsidR="00803A1A" w:rsidRPr="00803A1A">
        <w:rPr>
          <w:rFonts w:asciiTheme="minorEastAsia" w:eastAsiaTheme="minorEastAsia" w:hAnsiTheme="minorEastAsia" w:cs="宋体" w:hint="eastAsia"/>
          <w:sz w:val="21"/>
          <w:szCs w:val="21"/>
        </w:rPr>
        <w:t>文件，并于</w:t>
      </w:r>
      <w:r w:rsidR="00803A1A" w:rsidRPr="00803A1A">
        <w:rPr>
          <w:rFonts w:asciiTheme="minorEastAsia" w:eastAsiaTheme="minorEastAsia" w:hAnsiTheme="minorEastAsia" w:cs="宋体" w:hint="eastAsia"/>
          <w:sz w:val="21"/>
          <w:szCs w:val="21"/>
          <w:u w:val="single"/>
        </w:rPr>
        <w:t>2023年7月</w:t>
      </w:r>
      <w:r w:rsidR="00787FB5">
        <w:rPr>
          <w:rFonts w:asciiTheme="minorEastAsia" w:eastAsiaTheme="minorEastAsia" w:hAnsiTheme="minorEastAsia" w:cs="宋体" w:hint="eastAsia"/>
          <w:sz w:val="21"/>
          <w:szCs w:val="21"/>
          <w:u w:val="single"/>
        </w:rPr>
        <w:t>19</w:t>
      </w:r>
      <w:r w:rsidR="00803A1A" w:rsidRPr="00803A1A">
        <w:rPr>
          <w:rFonts w:asciiTheme="minorEastAsia" w:eastAsiaTheme="minorEastAsia" w:hAnsiTheme="minorEastAsia" w:cs="宋体" w:hint="eastAsia"/>
          <w:sz w:val="21"/>
          <w:szCs w:val="21"/>
          <w:u w:val="single"/>
        </w:rPr>
        <w:t>日09</w:t>
      </w:r>
      <w:r w:rsidR="00803A1A" w:rsidRPr="00803A1A">
        <w:rPr>
          <w:rFonts w:asciiTheme="minorEastAsia" w:eastAsiaTheme="minorEastAsia" w:hAnsiTheme="minorEastAsia" w:cs="宋体" w:hint="eastAsia"/>
          <w:bCs/>
          <w:sz w:val="21"/>
          <w:szCs w:val="21"/>
          <w:u w:val="single"/>
        </w:rPr>
        <w:t>点30分</w:t>
      </w:r>
      <w:r w:rsidR="00803A1A" w:rsidRPr="00803A1A">
        <w:rPr>
          <w:rFonts w:asciiTheme="minorEastAsia" w:eastAsiaTheme="minorEastAsia" w:hAnsiTheme="minorEastAsia" w:cs="宋体" w:hint="eastAsia"/>
          <w:bCs/>
          <w:sz w:val="21"/>
          <w:szCs w:val="21"/>
        </w:rPr>
        <w:t>（北京时间）前提交响应文件</w:t>
      </w:r>
      <w:r w:rsidR="00803A1A" w:rsidRPr="00803A1A">
        <w:rPr>
          <w:rFonts w:asciiTheme="minorEastAsia" w:eastAsiaTheme="minorEastAsia" w:hAnsiTheme="minorEastAsia" w:cs="宋体" w:hint="eastAsia"/>
          <w:sz w:val="21"/>
          <w:szCs w:val="21"/>
        </w:rPr>
        <w:t>。</w:t>
      </w:r>
    </w:p>
    <w:p w:rsidR="00803A1A" w:rsidRPr="00803A1A" w:rsidRDefault="00803A1A" w:rsidP="00803A1A">
      <w:pPr>
        <w:spacing w:line="360" w:lineRule="auto"/>
        <w:jc w:val="left"/>
        <w:rPr>
          <w:rFonts w:asciiTheme="minorEastAsia" w:eastAsiaTheme="minorEastAsia" w:hAnsiTheme="minorEastAsia" w:cs="宋体"/>
          <w:sz w:val="21"/>
          <w:szCs w:val="21"/>
        </w:rPr>
      </w:pPr>
      <w:bookmarkStart w:id="11" w:name="_Toc28359089"/>
      <w:bookmarkStart w:id="12" w:name="_Toc28359012"/>
      <w:bookmarkStart w:id="13" w:name="_Toc35393798"/>
      <w:bookmarkStart w:id="14" w:name="_Toc35393629"/>
      <w:r w:rsidRPr="00803A1A">
        <w:rPr>
          <w:rFonts w:asciiTheme="minorEastAsia" w:eastAsiaTheme="minorEastAsia" w:hAnsiTheme="minorEastAsia" w:cs="宋体" w:hint="eastAsia"/>
          <w:sz w:val="21"/>
          <w:szCs w:val="21"/>
        </w:rPr>
        <w:t>一、项目基本情况</w:t>
      </w:r>
      <w:bookmarkEnd w:id="11"/>
      <w:bookmarkEnd w:id="12"/>
      <w:bookmarkEnd w:id="13"/>
      <w:bookmarkEnd w:id="14"/>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项目名称：</w:t>
      </w:r>
      <w:r w:rsidR="008D77C6">
        <w:rPr>
          <w:rFonts w:asciiTheme="minorEastAsia" w:eastAsiaTheme="minorEastAsia" w:hAnsiTheme="minorEastAsia" w:cs="宋体" w:hint="eastAsia"/>
          <w:sz w:val="21"/>
          <w:szCs w:val="21"/>
        </w:rPr>
        <w:t>华城实验幼儿园地面地胶更换项目（二次）</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 xml:space="preserve">采购方式：竞争性磋商 </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预算金额：14万元</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最高限价：</w:t>
      </w:r>
      <w:bookmarkStart w:id="15" w:name="_Toc28359090"/>
      <w:bookmarkStart w:id="16" w:name="_Toc35393799"/>
      <w:bookmarkStart w:id="17" w:name="_Toc28359013"/>
      <w:bookmarkStart w:id="18" w:name="_Toc35393630"/>
      <w:r w:rsidRPr="00803A1A">
        <w:rPr>
          <w:rFonts w:asciiTheme="minorEastAsia" w:eastAsiaTheme="minorEastAsia" w:hAnsiTheme="minorEastAsia" w:cs="宋体"/>
          <w:sz w:val="21"/>
          <w:szCs w:val="21"/>
        </w:rPr>
        <w:t>13</w:t>
      </w:r>
      <w:r w:rsidR="00E72516">
        <w:rPr>
          <w:rFonts w:asciiTheme="minorEastAsia" w:eastAsiaTheme="minorEastAsia" w:hAnsiTheme="minorEastAsia" w:cs="宋体" w:hint="eastAsia"/>
          <w:sz w:val="21"/>
          <w:szCs w:val="21"/>
        </w:rPr>
        <w:t>6140</w:t>
      </w:r>
      <w:r w:rsidRPr="00803A1A">
        <w:rPr>
          <w:rFonts w:asciiTheme="minorEastAsia" w:eastAsiaTheme="minorEastAsia" w:hAnsiTheme="minorEastAsia" w:cs="宋体"/>
          <w:sz w:val="21"/>
          <w:szCs w:val="21"/>
        </w:rPr>
        <w:t>.98</w:t>
      </w:r>
      <w:r w:rsidRPr="00803A1A">
        <w:rPr>
          <w:rFonts w:asciiTheme="minorEastAsia" w:eastAsiaTheme="minorEastAsia" w:hAnsiTheme="minorEastAsia" w:cs="宋体" w:hint="eastAsia"/>
          <w:sz w:val="21"/>
          <w:szCs w:val="21"/>
        </w:rPr>
        <w:t>元，响应报价超过最高限价的作无效响应文件处理。</w:t>
      </w:r>
    </w:p>
    <w:p w:rsidR="00803A1A" w:rsidRPr="00803A1A" w:rsidRDefault="00803A1A" w:rsidP="00803A1A">
      <w:pPr>
        <w:spacing w:line="360" w:lineRule="auto"/>
        <w:ind w:firstLineChars="200" w:firstLine="420"/>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sz w:val="21"/>
          <w:szCs w:val="21"/>
        </w:rPr>
        <w:t>采购需求：华城实验幼儿园</w:t>
      </w:r>
      <w:r w:rsidR="004A6E89" w:rsidRPr="00803A1A">
        <w:rPr>
          <w:rFonts w:asciiTheme="minorEastAsia" w:eastAsiaTheme="minorEastAsia" w:hAnsiTheme="minorEastAsia" w:cs="宋体" w:hint="eastAsia"/>
          <w:sz w:val="21"/>
          <w:szCs w:val="21"/>
        </w:rPr>
        <w:t>地面地胶更换</w:t>
      </w:r>
      <w:r w:rsidRPr="00803A1A">
        <w:rPr>
          <w:rFonts w:asciiTheme="minorEastAsia" w:eastAsiaTheme="minorEastAsia" w:hAnsiTheme="minorEastAsia" w:cs="宋体" w:hint="eastAsia"/>
          <w:sz w:val="21"/>
          <w:szCs w:val="21"/>
        </w:rPr>
        <w:t>；具体要求详见清单；</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合同履行期限：10</w:t>
      </w:r>
      <w:r w:rsidR="00444453">
        <w:rPr>
          <w:rFonts w:asciiTheme="minorEastAsia" w:eastAsiaTheme="minorEastAsia" w:hAnsiTheme="minorEastAsia" w:cs="宋体" w:hint="eastAsia"/>
          <w:sz w:val="21"/>
          <w:szCs w:val="21"/>
        </w:rPr>
        <w:t>日历</w:t>
      </w:r>
      <w:r w:rsidRPr="00803A1A">
        <w:rPr>
          <w:rFonts w:asciiTheme="minorEastAsia" w:eastAsiaTheme="minorEastAsia" w:hAnsiTheme="minorEastAsia" w:cs="宋体" w:hint="eastAsia"/>
          <w:sz w:val="21"/>
          <w:szCs w:val="21"/>
        </w:rPr>
        <w:t>天；</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本项目是否接受联合体：否。</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二、申请人的资格要求：</w:t>
      </w:r>
      <w:bookmarkEnd w:id="15"/>
      <w:bookmarkEnd w:id="16"/>
      <w:bookmarkEnd w:id="17"/>
      <w:bookmarkEnd w:id="18"/>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bookmarkStart w:id="19" w:name="_Toc28359014"/>
      <w:bookmarkStart w:id="20" w:name="_Toc35393800"/>
      <w:bookmarkStart w:id="21" w:name="_Toc28359091"/>
      <w:bookmarkStart w:id="22" w:name="_Toc35393631"/>
      <w:r w:rsidRPr="00803A1A">
        <w:rPr>
          <w:rFonts w:asciiTheme="minorEastAsia" w:eastAsiaTheme="minorEastAsia" w:hAnsiTheme="minorEastAsia" w:cs="宋体" w:hint="eastAsia"/>
          <w:kern w:val="0"/>
          <w:sz w:val="21"/>
          <w:szCs w:val="21"/>
        </w:rPr>
        <w:t>1.未被“信用中国”网站（www.creditchina.gov.cn）列入失信被执行人、重大税收违法案件当事人名单、政府采购严重失信行为记录名单；</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3.法律、法规规定的其他条件；</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lang w:val="zh-CN"/>
        </w:rPr>
      </w:pPr>
      <w:r w:rsidRPr="00803A1A">
        <w:rPr>
          <w:rFonts w:asciiTheme="minorEastAsia" w:eastAsiaTheme="minorEastAsia" w:hAnsiTheme="minorEastAsia" w:cs="宋体" w:hint="eastAsia"/>
          <w:kern w:val="0"/>
          <w:sz w:val="21"/>
          <w:szCs w:val="21"/>
        </w:rPr>
        <w:t>4.本次招标不接受联合体投标</w:t>
      </w:r>
      <w:r w:rsidRPr="00803A1A">
        <w:rPr>
          <w:rFonts w:asciiTheme="minorEastAsia" w:eastAsiaTheme="minorEastAsia" w:hAnsiTheme="minorEastAsia" w:cs="宋体" w:hint="eastAsia"/>
          <w:kern w:val="0"/>
          <w:sz w:val="21"/>
          <w:szCs w:val="21"/>
          <w:lang w:val="zh-CN"/>
        </w:rPr>
        <w:t>。</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三、</w:t>
      </w:r>
      <w:proofErr w:type="gramStart"/>
      <w:r w:rsidRPr="00803A1A">
        <w:rPr>
          <w:rFonts w:asciiTheme="minorEastAsia" w:eastAsiaTheme="minorEastAsia" w:hAnsiTheme="minorEastAsia" w:cs="宋体" w:hint="eastAsia"/>
          <w:sz w:val="21"/>
          <w:szCs w:val="21"/>
        </w:rPr>
        <w:t>获取</w:t>
      </w:r>
      <w:bookmarkEnd w:id="19"/>
      <w:bookmarkEnd w:id="20"/>
      <w:bookmarkEnd w:id="21"/>
      <w:bookmarkEnd w:id="22"/>
      <w:r w:rsidRPr="00803A1A">
        <w:rPr>
          <w:rFonts w:asciiTheme="minorEastAsia" w:eastAsiaTheme="minorEastAsia" w:hAnsiTheme="minorEastAsia" w:cs="宋体" w:hint="eastAsia"/>
          <w:sz w:val="21"/>
          <w:szCs w:val="21"/>
        </w:rPr>
        <w:t>磋商</w:t>
      </w:r>
      <w:proofErr w:type="gramEnd"/>
      <w:r w:rsidRPr="00803A1A">
        <w:rPr>
          <w:rFonts w:asciiTheme="minorEastAsia" w:eastAsiaTheme="minorEastAsia" w:hAnsiTheme="minorEastAsia" w:cs="宋体" w:hint="eastAsia"/>
          <w:sz w:val="21"/>
          <w:szCs w:val="21"/>
        </w:rPr>
        <w:t>文件</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1、公告时间：2023年0</w:t>
      </w:r>
      <w:r w:rsidR="00787FB5">
        <w:rPr>
          <w:rFonts w:asciiTheme="minorEastAsia" w:eastAsiaTheme="minorEastAsia" w:hAnsiTheme="minorEastAsia" w:cs="宋体" w:hint="eastAsia"/>
          <w:sz w:val="21"/>
          <w:szCs w:val="21"/>
        </w:rPr>
        <w:t>7</w:t>
      </w:r>
      <w:r w:rsidRPr="00803A1A">
        <w:rPr>
          <w:rFonts w:asciiTheme="minorEastAsia" w:eastAsiaTheme="minorEastAsia" w:hAnsiTheme="minorEastAsia" w:cs="宋体" w:hint="eastAsia"/>
          <w:sz w:val="21"/>
          <w:szCs w:val="21"/>
        </w:rPr>
        <w:t xml:space="preserve"> 月</w:t>
      </w:r>
      <w:r w:rsidR="00787FB5">
        <w:rPr>
          <w:rFonts w:asciiTheme="minorEastAsia" w:eastAsiaTheme="minorEastAsia" w:hAnsiTheme="minorEastAsia" w:cs="宋体" w:hint="eastAsia"/>
          <w:sz w:val="21"/>
          <w:szCs w:val="21"/>
        </w:rPr>
        <w:t>07</w:t>
      </w:r>
      <w:r w:rsidRPr="00803A1A">
        <w:rPr>
          <w:rFonts w:asciiTheme="minorEastAsia" w:eastAsiaTheme="minorEastAsia" w:hAnsiTheme="minorEastAsia" w:cs="宋体" w:hint="eastAsia"/>
          <w:sz w:val="21"/>
          <w:szCs w:val="21"/>
        </w:rPr>
        <w:t>日至2023年 0</w:t>
      </w:r>
      <w:r w:rsidR="00787FB5">
        <w:rPr>
          <w:rFonts w:asciiTheme="minorEastAsia" w:eastAsiaTheme="minorEastAsia" w:hAnsiTheme="minorEastAsia" w:cs="宋体" w:hint="eastAsia"/>
          <w:sz w:val="21"/>
          <w:szCs w:val="21"/>
        </w:rPr>
        <w:t>7</w:t>
      </w:r>
      <w:r w:rsidRPr="00803A1A">
        <w:rPr>
          <w:rFonts w:asciiTheme="minorEastAsia" w:eastAsiaTheme="minorEastAsia" w:hAnsiTheme="minorEastAsia" w:cs="宋体" w:hint="eastAsia"/>
          <w:sz w:val="21"/>
          <w:szCs w:val="21"/>
        </w:rPr>
        <w:t>月</w:t>
      </w:r>
      <w:r w:rsidR="00787FB5">
        <w:rPr>
          <w:rFonts w:asciiTheme="minorEastAsia" w:eastAsiaTheme="minorEastAsia" w:hAnsiTheme="minorEastAsia" w:cs="宋体" w:hint="eastAsia"/>
          <w:sz w:val="21"/>
          <w:szCs w:val="21"/>
        </w:rPr>
        <w:t>13</w:t>
      </w:r>
      <w:r w:rsidRPr="00803A1A">
        <w:rPr>
          <w:rFonts w:asciiTheme="minorEastAsia" w:eastAsiaTheme="minorEastAsia" w:hAnsiTheme="minorEastAsia" w:cs="宋体" w:hint="eastAsia"/>
          <w:sz w:val="21"/>
          <w:szCs w:val="21"/>
        </w:rPr>
        <w:t>日。</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2、磋商文件：详见附件</w:t>
      </w:r>
    </w:p>
    <w:p w:rsidR="00803A1A" w:rsidRPr="00803A1A" w:rsidRDefault="00803A1A" w:rsidP="00803A1A">
      <w:pPr>
        <w:spacing w:line="360" w:lineRule="auto"/>
        <w:ind w:firstLineChars="200" w:firstLine="420"/>
        <w:jc w:val="left"/>
        <w:rPr>
          <w:rFonts w:asciiTheme="minorEastAsia" w:eastAsiaTheme="minorEastAsia" w:hAnsiTheme="minorEastAsia" w:cs="宋体"/>
          <w:bCs/>
          <w:sz w:val="21"/>
          <w:szCs w:val="21"/>
          <w:u w:val="single"/>
        </w:rPr>
      </w:pPr>
      <w:r w:rsidRPr="00803A1A">
        <w:rPr>
          <w:rFonts w:asciiTheme="minorEastAsia" w:eastAsiaTheme="minorEastAsia" w:hAnsiTheme="minorEastAsia" w:cs="宋体" w:hint="eastAsia"/>
          <w:sz w:val="21"/>
          <w:szCs w:val="21"/>
        </w:rPr>
        <w:t>3、投标单位自行下载所需资料。</w:t>
      </w:r>
    </w:p>
    <w:p w:rsidR="00803A1A" w:rsidRPr="00803A1A" w:rsidRDefault="00803A1A" w:rsidP="00803A1A">
      <w:pPr>
        <w:widowControl/>
        <w:spacing w:line="420" w:lineRule="exact"/>
        <w:jc w:val="left"/>
        <w:rPr>
          <w:rFonts w:asciiTheme="minorEastAsia" w:eastAsiaTheme="minorEastAsia" w:hAnsiTheme="minorEastAsia" w:cs="宋体"/>
          <w:b/>
          <w:sz w:val="21"/>
          <w:szCs w:val="21"/>
        </w:rPr>
      </w:pPr>
      <w:bookmarkStart w:id="23" w:name="_Toc35393634"/>
      <w:bookmarkStart w:id="24" w:name="_Toc28359017"/>
      <w:bookmarkStart w:id="25" w:name="_Toc35393803"/>
      <w:bookmarkStart w:id="26" w:name="_Toc28359094"/>
      <w:r w:rsidRPr="00803A1A">
        <w:rPr>
          <w:rFonts w:asciiTheme="minorEastAsia" w:eastAsiaTheme="minorEastAsia" w:hAnsiTheme="minorEastAsia" w:cs="宋体" w:hint="eastAsia"/>
          <w:sz w:val="21"/>
          <w:szCs w:val="21"/>
        </w:rPr>
        <w:t>四、</w:t>
      </w:r>
      <w:r w:rsidRPr="00803A1A">
        <w:rPr>
          <w:rFonts w:asciiTheme="minorEastAsia" w:eastAsiaTheme="minorEastAsia" w:hAnsiTheme="minorEastAsia" w:cs="宋体" w:hint="eastAsia"/>
          <w:b/>
          <w:sz w:val="21"/>
          <w:szCs w:val="21"/>
        </w:rPr>
        <w:t>资格后审（报名时）需携带以下资料</w:t>
      </w:r>
      <w:r w:rsidRPr="00803A1A">
        <w:rPr>
          <w:rFonts w:asciiTheme="minorEastAsia" w:eastAsiaTheme="minorEastAsia" w:hAnsiTheme="minorEastAsia" w:cs="宋体" w:hint="eastAsia"/>
          <w:sz w:val="21"/>
          <w:szCs w:val="21"/>
        </w:rPr>
        <w:t>：</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1.报名申请表</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2.磋商响应函</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3.法人或者其他组织的营业执照等证明文件，自然人的身份证明复印件（双面）</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4.法定代表人资格证明书、法定代表人身份证复印件（双面）</w:t>
      </w:r>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lastRenderedPageBreak/>
        <w:t>5.政府采购供应商信用承诺书</w:t>
      </w:r>
    </w:p>
    <w:p w:rsidR="00803A1A" w:rsidRPr="00803A1A" w:rsidRDefault="00803A1A" w:rsidP="00803A1A">
      <w:pPr>
        <w:spacing w:line="360" w:lineRule="auto"/>
        <w:ind w:firstLineChars="200" w:firstLine="422"/>
        <w:jc w:val="left"/>
        <w:rPr>
          <w:rFonts w:asciiTheme="minorEastAsia" w:eastAsiaTheme="minorEastAsia" w:hAnsiTheme="minorEastAsia" w:cs="宋体"/>
          <w:b/>
          <w:kern w:val="0"/>
          <w:sz w:val="21"/>
          <w:szCs w:val="21"/>
        </w:rPr>
      </w:pPr>
      <w:r w:rsidRPr="00803A1A">
        <w:rPr>
          <w:rFonts w:asciiTheme="minorEastAsia" w:eastAsiaTheme="minorEastAsia" w:hAnsiTheme="minorEastAsia" w:cs="宋体" w:hint="eastAsia"/>
          <w:b/>
          <w:kern w:val="0"/>
          <w:sz w:val="21"/>
          <w:szCs w:val="21"/>
        </w:rPr>
        <w:t>注：资格审查资料必须按上述顺序提供一套复印件装订成册（不可活页装订）并加盖公章，装订成册的资格审查资料复印件与原件（身份证可提供复印件并加盖公章，营业执照可提供带有</w:t>
      </w:r>
      <w:proofErr w:type="gramStart"/>
      <w:r w:rsidRPr="00803A1A">
        <w:rPr>
          <w:rFonts w:asciiTheme="minorEastAsia" w:eastAsiaTheme="minorEastAsia" w:hAnsiTheme="minorEastAsia" w:cs="宋体" w:hint="eastAsia"/>
          <w:b/>
          <w:kern w:val="0"/>
          <w:sz w:val="21"/>
          <w:szCs w:val="21"/>
        </w:rPr>
        <w:t>二维码的</w:t>
      </w:r>
      <w:proofErr w:type="gramEnd"/>
      <w:r w:rsidRPr="00803A1A">
        <w:rPr>
          <w:rFonts w:asciiTheme="minorEastAsia" w:eastAsiaTheme="minorEastAsia" w:hAnsiTheme="minorEastAsia" w:cs="宋体" w:hint="eastAsia"/>
          <w:b/>
          <w:kern w:val="0"/>
          <w:sz w:val="21"/>
          <w:szCs w:val="21"/>
        </w:rPr>
        <w:t xml:space="preserve">打印件加盖公章）一起必须装袋、密封（注：密封袋骑缝处加盖报名单位公章）、标志（注：密封袋上注明项目名称、报名单位全称并加盖报名单位公章和法定代表人印章）后在投标截止时间前一次性递交，响应截止时间后不再接受补充资料（未能按要求提供以上密封资料的或提供资料不满足以上资格后审要求的，招标人将拒绝其参与投标）。 </w:t>
      </w:r>
    </w:p>
    <w:p w:rsidR="00803A1A" w:rsidRPr="00803A1A" w:rsidRDefault="00803A1A" w:rsidP="00803A1A">
      <w:pPr>
        <w:spacing w:line="360" w:lineRule="auto"/>
        <w:ind w:firstLineChars="200" w:firstLine="422"/>
        <w:jc w:val="left"/>
        <w:rPr>
          <w:rFonts w:asciiTheme="minorEastAsia" w:eastAsiaTheme="minorEastAsia" w:hAnsiTheme="minorEastAsia" w:cs="宋体"/>
          <w:b/>
          <w:kern w:val="0"/>
          <w:sz w:val="21"/>
          <w:szCs w:val="21"/>
        </w:rPr>
      </w:pPr>
      <w:r w:rsidRPr="00803A1A">
        <w:rPr>
          <w:rFonts w:asciiTheme="minorEastAsia" w:eastAsiaTheme="minorEastAsia" w:hAnsiTheme="minorEastAsia" w:cs="宋体" w:hint="eastAsia"/>
          <w:b/>
          <w:kern w:val="0"/>
          <w:sz w:val="21"/>
          <w:szCs w:val="21"/>
        </w:rPr>
        <w:t>响应人递交的关于本项目所有</w:t>
      </w:r>
      <w:proofErr w:type="gramStart"/>
      <w:r w:rsidRPr="00803A1A">
        <w:rPr>
          <w:rFonts w:asciiTheme="minorEastAsia" w:eastAsiaTheme="minorEastAsia" w:hAnsiTheme="minorEastAsia" w:cs="宋体" w:hint="eastAsia"/>
          <w:b/>
          <w:kern w:val="0"/>
          <w:sz w:val="21"/>
          <w:szCs w:val="21"/>
        </w:rPr>
        <w:t>的资审资料</w:t>
      </w:r>
      <w:proofErr w:type="gramEnd"/>
      <w:r w:rsidRPr="00803A1A">
        <w:rPr>
          <w:rFonts w:asciiTheme="minorEastAsia" w:eastAsiaTheme="minorEastAsia" w:hAnsiTheme="minorEastAsia" w:cs="宋体" w:hint="eastAsia"/>
          <w:b/>
          <w:kern w:val="0"/>
          <w:sz w:val="21"/>
          <w:szCs w:val="21"/>
        </w:rPr>
        <w:t>，都必须在有效期内。如</w:t>
      </w:r>
      <w:proofErr w:type="gramStart"/>
      <w:r w:rsidRPr="00803A1A">
        <w:rPr>
          <w:rFonts w:asciiTheme="minorEastAsia" w:eastAsiaTheme="minorEastAsia" w:hAnsiTheme="minorEastAsia" w:cs="宋体" w:hint="eastAsia"/>
          <w:b/>
          <w:kern w:val="0"/>
          <w:sz w:val="21"/>
          <w:szCs w:val="21"/>
        </w:rPr>
        <w:t>有关资审资料</w:t>
      </w:r>
      <w:proofErr w:type="gramEnd"/>
      <w:r w:rsidRPr="00803A1A">
        <w:rPr>
          <w:rFonts w:asciiTheme="minorEastAsia" w:eastAsiaTheme="minorEastAsia" w:hAnsiTheme="minorEastAsia" w:cs="宋体" w:hint="eastAsia"/>
          <w:b/>
          <w:kern w:val="0"/>
          <w:sz w:val="21"/>
          <w:szCs w:val="21"/>
        </w:rPr>
        <w:t>在年审中的，开标时必须出具发证单位的证明原件。</w:t>
      </w:r>
    </w:p>
    <w:p w:rsidR="00803A1A" w:rsidRPr="00803A1A" w:rsidRDefault="00803A1A" w:rsidP="00803A1A">
      <w:pPr>
        <w:spacing w:line="360" w:lineRule="auto"/>
        <w:ind w:firstLineChars="200" w:firstLine="422"/>
        <w:jc w:val="left"/>
        <w:rPr>
          <w:rFonts w:asciiTheme="minorEastAsia" w:eastAsiaTheme="minorEastAsia" w:hAnsiTheme="minorEastAsia" w:cs="宋体"/>
          <w:b/>
          <w:kern w:val="0"/>
          <w:sz w:val="21"/>
          <w:szCs w:val="21"/>
        </w:rPr>
      </w:pPr>
      <w:r w:rsidRPr="00803A1A">
        <w:rPr>
          <w:rFonts w:asciiTheme="minorEastAsia" w:eastAsiaTheme="minorEastAsia" w:hAnsiTheme="minorEastAsia" w:cs="宋体" w:hint="eastAsia"/>
          <w:b/>
          <w:kern w:val="0"/>
          <w:sz w:val="21"/>
          <w:szCs w:val="21"/>
        </w:rPr>
        <w:t>（资格后审时一次性递交本公告第四项要求的资料，不接受补充资料）。</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kern w:val="0"/>
          <w:sz w:val="21"/>
          <w:szCs w:val="21"/>
        </w:rPr>
        <w:t>售价：本套磋商文件售价人民币500元/套，售后不退，未报名的单位不得参与投标。</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五、响应文件提交</w:t>
      </w:r>
    </w:p>
    <w:p w:rsidR="00803A1A" w:rsidRPr="00803A1A" w:rsidRDefault="00803A1A" w:rsidP="00803A1A">
      <w:pPr>
        <w:spacing w:line="360" w:lineRule="auto"/>
        <w:ind w:firstLineChars="200" w:firstLine="420"/>
        <w:jc w:val="left"/>
        <w:rPr>
          <w:rFonts w:asciiTheme="minorEastAsia" w:eastAsiaTheme="minorEastAsia" w:hAnsiTheme="minorEastAsia" w:cs="宋体"/>
          <w:bCs/>
          <w:sz w:val="21"/>
          <w:szCs w:val="21"/>
        </w:rPr>
      </w:pPr>
      <w:r w:rsidRPr="00803A1A">
        <w:rPr>
          <w:rFonts w:asciiTheme="minorEastAsia" w:eastAsiaTheme="minorEastAsia" w:hAnsiTheme="minorEastAsia" w:cs="宋体" w:hint="eastAsia"/>
          <w:sz w:val="21"/>
          <w:szCs w:val="21"/>
        </w:rPr>
        <w:t>截止时间：</w:t>
      </w:r>
      <w:r w:rsidRPr="00803A1A">
        <w:rPr>
          <w:rFonts w:asciiTheme="minorEastAsia" w:eastAsiaTheme="minorEastAsia" w:hAnsiTheme="minorEastAsia" w:cs="宋体" w:hint="eastAsia"/>
          <w:sz w:val="21"/>
          <w:szCs w:val="21"/>
          <w:u w:val="single"/>
        </w:rPr>
        <w:t>2023年7月</w:t>
      </w:r>
      <w:r w:rsidR="00787FB5">
        <w:rPr>
          <w:rFonts w:asciiTheme="minorEastAsia" w:eastAsiaTheme="minorEastAsia" w:hAnsiTheme="minorEastAsia" w:cs="宋体" w:hint="eastAsia"/>
          <w:sz w:val="21"/>
          <w:szCs w:val="21"/>
          <w:u w:val="single"/>
        </w:rPr>
        <w:t>19</w:t>
      </w:r>
      <w:r w:rsidRPr="00803A1A">
        <w:rPr>
          <w:rFonts w:asciiTheme="minorEastAsia" w:eastAsiaTheme="minorEastAsia" w:hAnsiTheme="minorEastAsia" w:cs="宋体" w:hint="eastAsia"/>
          <w:sz w:val="21"/>
          <w:szCs w:val="21"/>
          <w:u w:val="single"/>
        </w:rPr>
        <w:t>日09</w:t>
      </w:r>
      <w:r w:rsidRPr="00803A1A">
        <w:rPr>
          <w:rFonts w:asciiTheme="minorEastAsia" w:eastAsiaTheme="minorEastAsia" w:hAnsiTheme="minorEastAsia" w:cs="宋体" w:hint="eastAsia"/>
          <w:bCs/>
          <w:sz w:val="21"/>
          <w:szCs w:val="21"/>
          <w:u w:val="single"/>
        </w:rPr>
        <w:t>点30分</w:t>
      </w:r>
      <w:r w:rsidRPr="00803A1A">
        <w:rPr>
          <w:rFonts w:asciiTheme="minorEastAsia" w:eastAsiaTheme="minorEastAsia" w:hAnsiTheme="minorEastAsia" w:cs="宋体" w:hint="eastAsia"/>
          <w:bCs/>
          <w:sz w:val="21"/>
          <w:szCs w:val="21"/>
        </w:rPr>
        <w:t>（北京时间）；</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地点：</w:t>
      </w:r>
      <w:proofErr w:type="gramStart"/>
      <w:r w:rsidRPr="00803A1A">
        <w:rPr>
          <w:rFonts w:asciiTheme="minorEastAsia" w:eastAsiaTheme="minorEastAsia" w:hAnsiTheme="minorEastAsia" w:cs="宋体" w:hint="eastAsia"/>
          <w:sz w:val="21"/>
          <w:szCs w:val="21"/>
        </w:rPr>
        <w:t>江苏华溯工程项目</w:t>
      </w:r>
      <w:proofErr w:type="gramEnd"/>
      <w:r w:rsidRPr="00803A1A">
        <w:rPr>
          <w:rFonts w:asciiTheme="minorEastAsia" w:eastAsiaTheme="minorEastAsia" w:hAnsiTheme="minorEastAsia" w:cs="宋体" w:hint="eastAsia"/>
          <w:sz w:val="21"/>
          <w:szCs w:val="21"/>
        </w:rPr>
        <w:t>管理有限公司三楼开标室（常州市金坛区金胜东路19号3楼）。</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六、开启</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时间：</w:t>
      </w:r>
      <w:r w:rsidRPr="00803A1A">
        <w:rPr>
          <w:rFonts w:asciiTheme="minorEastAsia" w:eastAsiaTheme="minorEastAsia" w:hAnsiTheme="minorEastAsia" w:cs="宋体" w:hint="eastAsia"/>
          <w:sz w:val="21"/>
          <w:szCs w:val="21"/>
          <w:u w:val="single"/>
        </w:rPr>
        <w:t>2023年7月</w:t>
      </w:r>
      <w:r w:rsidR="00787FB5">
        <w:rPr>
          <w:rFonts w:asciiTheme="minorEastAsia" w:eastAsiaTheme="minorEastAsia" w:hAnsiTheme="minorEastAsia" w:cs="宋体" w:hint="eastAsia"/>
          <w:sz w:val="21"/>
          <w:szCs w:val="21"/>
          <w:u w:val="single"/>
        </w:rPr>
        <w:t>19</w:t>
      </w:r>
      <w:r w:rsidRPr="00803A1A">
        <w:rPr>
          <w:rFonts w:asciiTheme="minorEastAsia" w:eastAsiaTheme="minorEastAsia" w:hAnsiTheme="minorEastAsia" w:cs="宋体" w:hint="eastAsia"/>
          <w:sz w:val="21"/>
          <w:szCs w:val="21"/>
          <w:u w:val="single"/>
        </w:rPr>
        <w:t>日09</w:t>
      </w:r>
      <w:r w:rsidRPr="00803A1A">
        <w:rPr>
          <w:rFonts w:asciiTheme="minorEastAsia" w:eastAsiaTheme="minorEastAsia" w:hAnsiTheme="minorEastAsia" w:cs="宋体" w:hint="eastAsia"/>
          <w:bCs/>
          <w:sz w:val="21"/>
          <w:szCs w:val="21"/>
          <w:u w:val="single"/>
        </w:rPr>
        <w:t>点30分</w:t>
      </w:r>
      <w:r w:rsidRPr="00803A1A">
        <w:rPr>
          <w:rFonts w:asciiTheme="minorEastAsia" w:eastAsiaTheme="minorEastAsia" w:hAnsiTheme="minorEastAsia" w:cs="宋体" w:hint="eastAsia"/>
          <w:sz w:val="21"/>
          <w:szCs w:val="21"/>
        </w:rPr>
        <w:t>（北京时间）；</w:t>
      </w:r>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地点：</w:t>
      </w:r>
      <w:proofErr w:type="gramStart"/>
      <w:r w:rsidRPr="00803A1A">
        <w:rPr>
          <w:rFonts w:asciiTheme="minorEastAsia" w:eastAsiaTheme="minorEastAsia" w:hAnsiTheme="minorEastAsia" w:cs="宋体" w:hint="eastAsia"/>
          <w:sz w:val="21"/>
          <w:szCs w:val="21"/>
        </w:rPr>
        <w:t>江苏华溯工程项目</w:t>
      </w:r>
      <w:proofErr w:type="gramEnd"/>
      <w:r w:rsidRPr="00803A1A">
        <w:rPr>
          <w:rFonts w:asciiTheme="minorEastAsia" w:eastAsiaTheme="minorEastAsia" w:hAnsiTheme="minorEastAsia" w:cs="宋体" w:hint="eastAsia"/>
          <w:sz w:val="21"/>
          <w:szCs w:val="21"/>
        </w:rPr>
        <w:t>管理有限公司三楼开标室（常州市金坛区金胜东路19号3楼）。</w:t>
      </w:r>
    </w:p>
    <w:p w:rsidR="00803A1A" w:rsidRPr="00803A1A" w:rsidRDefault="00803A1A" w:rsidP="00803A1A">
      <w:pPr>
        <w:spacing w:line="360" w:lineRule="auto"/>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七、公告期限</w:t>
      </w:r>
      <w:bookmarkEnd w:id="23"/>
      <w:bookmarkEnd w:id="24"/>
      <w:bookmarkEnd w:id="25"/>
      <w:bookmarkEnd w:id="26"/>
    </w:p>
    <w:p w:rsidR="00803A1A" w:rsidRPr="00803A1A" w:rsidRDefault="00803A1A" w:rsidP="00803A1A">
      <w:pPr>
        <w:spacing w:line="360" w:lineRule="auto"/>
        <w:ind w:firstLineChars="200" w:firstLine="420"/>
        <w:jc w:val="left"/>
        <w:rPr>
          <w:rFonts w:asciiTheme="minorEastAsia" w:eastAsiaTheme="minorEastAsia" w:hAnsiTheme="minorEastAsia" w:cs="宋体"/>
          <w:kern w:val="0"/>
          <w:sz w:val="21"/>
          <w:szCs w:val="21"/>
        </w:rPr>
      </w:pPr>
      <w:r w:rsidRPr="00803A1A">
        <w:rPr>
          <w:rFonts w:asciiTheme="minorEastAsia" w:eastAsiaTheme="minorEastAsia" w:hAnsiTheme="minorEastAsia" w:cs="宋体" w:hint="eastAsia"/>
          <w:kern w:val="0"/>
          <w:sz w:val="21"/>
          <w:szCs w:val="21"/>
        </w:rPr>
        <w:t>自本公告发布之日起5个工作日。</w:t>
      </w:r>
    </w:p>
    <w:p w:rsidR="00803A1A" w:rsidRPr="00803A1A" w:rsidRDefault="00803A1A" w:rsidP="00803A1A">
      <w:pPr>
        <w:spacing w:line="360" w:lineRule="auto"/>
        <w:jc w:val="left"/>
        <w:rPr>
          <w:rFonts w:asciiTheme="minorEastAsia" w:eastAsiaTheme="minorEastAsia" w:hAnsiTheme="minorEastAsia" w:cs="宋体"/>
          <w:sz w:val="21"/>
          <w:szCs w:val="21"/>
        </w:rPr>
      </w:pPr>
      <w:bookmarkStart w:id="27" w:name="_Toc35393804"/>
      <w:bookmarkStart w:id="28" w:name="_Toc35393635"/>
      <w:r w:rsidRPr="00803A1A">
        <w:rPr>
          <w:rFonts w:asciiTheme="minorEastAsia" w:eastAsiaTheme="minorEastAsia" w:hAnsiTheme="minorEastAsia" w:cs="宋体" w:hint="eastAsia"/>
          <w:sz w:val="21"/>
          <w:szCs w:val="21"/>
        </w:rPr>
        <w:t>八、其他补充事宜</w:t>
      </w:r>
      <w:bookmarkEnd w:id="27"/>
      <w:bookmarkEnd w:id="28"/>
    </w:p>
    <w:p w:rsidR="00803A1A" w:rsidRPr="00803A1A" w:rsidRDefault="00803A1A" w:rsidP="00803A1A">
      <w:pPr>
        <w:spacing w:line="360" w:lineRule="auto"/>
        <w:ind w:firstLineChars="200" w:firstLine="420"/>
        <w:jc w:val="left"/>
        <w:rPr>
          <w:rFonts w:asciiTheme="minorEastAsia" w:eastAsiaTheme="minorEastAsia" w:hAnsiTheme="minorEastAsia" w:cs="宋体"/>
          <w:sz w:val="21"/>
          <w:szCs w:val="21"/>
          <w:lang w:val="en-GB"/>
        </w:rPr>
      </w:pPr>
      <w:r w:rsidRPr="00803A1A">
        <w:rPr>
          <w:rFonts w:asciiTheme="minorEastAsia" w:eastAsiaTheme="minorEastAsia" w:hAnsiTheme="minorEastAsia" w:cs="宋体" w:hint="eastAsia"/>
          <w:sz w:val="21"/>
          <w:szCs w:val="21"/>
        </w:rPr>
        <w:t>无</w:t>
      </w:r>
    </w:p>
    <w:p w:rsidR="00803A1A" w:rsidRPr="00803A1A" w:rsidRDefault="00803A1A" w:rsidP="00803A1A">
      <w:pPr>
        <w:spacing w:line="360" w:lineRule="auto"/>
        <w:jc w:val="left"/>
        <w:rPr>
          <w:rFonts w:asciiTheme="minorEastAsia" w:eastAsiaTheme="minorEastAsia" w:hAnsiTheme="minorEastAsia" w:cs="宋体"/>
          <w:sz w:val="21"/>
          <w:szCs w:val="21"/>
        </w:rPr>
      </w:pPr>
      <w:bookmarkStart w:id="29" w:name="_Toc35393636"/>
      <w:bookmarkStart w:id="30" w:name="_Toc35393805"/>
      <w:bookmarkStart w:id="31" w:name="_Toc28359095"/>
      <w:bookmarkStart w:id="32" w:name="_Toc28359018"/>
      <w:r w:rsidRPr="00803A1A">
        <w:rPr>
          <w:rFonts w:asciiTheme="minorEastAsia" w:eastAsiaTheme="minorEastAsia" w:hAnsiTheme="minorEastAsia" w:cs="宋体" w:hint="eastAsia"/>
          <w:sz w:val="21"/>
          <w:szCs w:val="21"/>
        </w:rPr>
        <w:t>九、凡对本次采购提出询问，请按以下方式联系。</w:t>
      </w:r>
      <w:bookmarkEnd w:id="29"/>
      <w:bookmarkEnd w:id="30"/>
      <w:bookmarkEnd w:id="31"/>
      <w:bookmarkEnd w:id="32"/>
    </w:p>
    <w:p w:rsidR="00803A1A" w:rsidRPr="00803A1A" w:rsidRDefault="00803A1A" w:rsidP="00803A1A">
      <w:pPr>
        <w:spacing w:line="560" w:lineRule="exact"/>
        <w:ind w:firstLineChars="300" w:firstLine="632"/>
        <w:jc w:val="left"/>
        <w:rPr>
          <w:rFonts w:asciiTheme="minorEastAsia" w:eastAsiaTheme="minorEastAsia" w:hAnsiTheme="minorEastAsia" w:cs="宋体"/>
          <w:b/>
          <w:sz w:val="21"/>
          <w:szCs w:val="21"/>
        </w:rPr>
      </w:pPr>
      <w:bookmarkStart w:id="33" w:name="_Toc35393637"/>
      <w:bookmarkStart w:id="34" w:name="_Toc28359096"/>
      <w:bookmarkStart w:id="35" w:name="_Toc28359019"/>
      <w:bookmarkStart w:id="36" w:name="_Toc35393806"/>
      <w:r w:rsidRPr="00803A1A">
        <w:rPr>
          <w:rFonts w:asciiTheme="minorEastAsia" w:eastAsiaTheme="minorEastAsia" w:hAnsiTheme="minorEastAsia" w:cs="宋体" w:hint="eastAsia"/>
          <w:b/>
          <w:sz w:val="21"/>
          <w:szCs w:val="21"/>
        </w:rPr>
        <w:t>1.采购人信息</w:t>
      </w:r>
      <w:bookmarkEnd w:id="33"/>
      <w:bookmarkEnd w:id="34"/>
      <w:bookmarkEnd w:id="35"/>
      <w:bookmarkEnd w:id="36"/>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名    称：</w:t>
      </w:r>
      <w:r w:rsidRPr="00803A1A">
        <w:rPr>
          <w:rFonts w:asciiTheme="minorEastAsia" w:eastAsiaTheme="minorEastAsia" w:hAnsiTheme="minorEastAsia" w:cs="宋体" w:hint="eastAsia"/>
          <w:sz w:val="21"/>
          <w:szCs w:val="21"/>
          <w:u w:val="single"/>
        </w:rPr>
        <w:t>常州市金坛华城实验幼儿园</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t>地    址：</w:t>
      </w:r>
      <w:r w:rsidRPr="00803A1A">
        <w:rPr>
          <w:rFonts w:asciiTheme="minorEastAsia" w:eastAsiaTheme="minorEastAsia" w:hAnsiTheme="minorEastAsia" w:cs="宋体" w:hint="eastAsia"/>
          <w:sz w:val="21"/>
          <w:szCs w:val="21"/>
          <w:u w:val="single"/>
        </w:rPr>
        <w:t>常州市金坛区育才路</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联系方式：</w:t>
      </w:r>
      <w:r w:rsidRPr="00803A1A">
        <w:rPr>
          <w:rFonts w:asciiTheme="minorEastAsia" w:eastAsiaTheme="minorEastAsia" w:hAnsiTheme="minorEastAsia" w:cs="宋体" w:hint="eastAsia"/>
          <w:sz w:val="21"/>
          <w:szCs w:val="21"/>
          <w:u w:val="single"/>
        </w:rPr>
        <w:t xml:space="preserve"> </w:t>
      </w:r>
      <w:r w:rsidRPr="00803A1A">
        <w:rPr>
          <w:rFonts w:asciiTheme="minorEastAsia" w:eastAsiaTheme="minorEastAsia" w:hAnsiTheme="minorEastAsia" w:cs="宋体"/>
          <w:sz w:val="21"/>
          <w:szCs w:val="21"/>
          <w:u w:val="single"/>
        </w:rPr>
        <w:t>18921029900</w:t>
      </w:r>
      <w:r w:rsidRPr="00803A1A">
        <w:rPr>
          <w:rFonts w:asciiTheme="minorEastAsia" w:eastAsiaTheme="minorEastAsia" w:hAnsiTheme="minorEastAsia" w:cs="宋体" w:hint="eastAsia"/>
          <w:sz w:val="21"/>
          <w:szCs w:val="21"/>
          <w:u w:val="single"/>
        </w:rPr>
        <w:t xml:space="preserve"> </w:t>
      </w:r>
    </w:p>
    <w:p w:rsidR="00803A1A" w:rsidRPr="00803A1A" w:rsidRDefault="00803A1A" w:rsidP="00803A1A">
      <w:pPr>
        <w:spacing w:line="560" w:lineRule="exact"/>
        <w:ind w:firstLineChars="300" w:firstLine="632"/>
        <w:jc w:val="left"/>
        <w:rPr>
          <w:rFonts w:asciiTheme="minorEastAsia" w:eastAsiaTheme="minorEastAsia" w:hAnsiTheme="minorEastAsia" w:cs="宋体"/>
          <w:b/>
          <w:sz w:val="21"/>
          <w:szCs w:val="21"/>
        </w:rPr>
      </w:pPr>
      <w:bookmarkStart w:id="37" w:name="_Toc35393638"/>
      <w:bookmarkStart w:id="38" w:name="_Toc28359020"/>
      <w:bookmarkStart w:id="39" w:name="_Toc28359097"/>
      <w:bookmarkStart w:id="40" w:name="_Toc35393807"/>
      <w:r w:rsidRPr="00803A1A">
        <w:rPr>
          <w:rFonts w:asciiTheme="minorEastAsia" w:eastAsiaTheme="minorEastAsia" w:hAnsiTheme="minorEastAsia" w:cs="宋体" w:hint="eastAsia"/>
          <w:b/>
          <w:sz w:val="21"/>
          <w:szCs w:val="21"/>
        </w:rPr>
        <w:t>2.采购代理机构信息</w:t>
      </w:r>
      <w:bookmarkEnd w:id="37"/>
      <w:bookmarkEnd w:id="38"/>
      <w:bookmarkEnd w:id="39"/>
      <w:bookmarkEnd w:id="40"/>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rPr>
      </w:pPr>
      <w:r w:rsidRPr="00803A1A">
        <w:rPr>
          <w:rFonts w:asciiTheme="minorEastAsia" w:eastAsiaTheme="minorEastAsia" w:hAnsiTheme="minorEastAsia" w:cs="宋体" w:hint="eastAsia"/>
          <w:sz w:val="21"/>
          <w:szCs w:val="21"/>
        </w:rPr>
        <w:lastRenderedPageBreak/>
        <w:t>名    称：</w:t>
      </w:r>
      <w:proofErr w:type="gramStart"/>
      <w:r w:rsidRPr="00803A1A">
        <w:rPr>
          <w:rFonts w:asciiTheme="minorEastAsia" w:eastAsiaTheme="minorEastAsia" w:hAnsiTheme="minorEastAsia" w:cs="宋体" w:hint="eastAsia"/>
          <w:sz w:val="21"/>
          <w:szCs w:val="21"/>
          <w:u w:val="single"/>
        </w:rPr>
        <w:t>江苏华溯工程项目</w:t>
      </w:r>
      <w:proofErr w:type="gramEnd"/>
      <w:r w:rsidRPr="00803A1A">
        <w:rPr>
          <w:rFonts w:asciiTheme="minorEastAsia" w:eastAsiaTheme="minorEastAsia" w:hAnsiTheme="minorEastAsia" w:cs="宋体" w:hint="eastAsia"/>
          <w:sz w:val="21"/>
          <w:szCs w:val="21"/>
          <w:u w:val="single"/>
        </w:rPr>
        <w:t>管理有限公司</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rPr>
      </w:pPr>
      <w:proofErr w:type="gramStart"/>
      <w:r w:rsidRPr="00803A1A">
        <w:rPr>
          <w:rFonts w:asciiTheme="minorEastAsia" w:eastAsiaTheme="minorEastAsia" w:hAnsiTheme="minorEastAsia" w:cs="宋体" w:hint="eastAsia"/>
          <w:sz w:val="21"/>
          <w:szCs w:val="21"/>
        </w:rPr>
        <w:t>地　　址</w:t>
      </w:r>
      <w:proofErr w:type="gramEnd"/>
      <w:r w:rsidRPr="00803A1A">
        <w:rPr>
          <w:rFonts w:asciiTheme="minorEastAsia" w:eastAsiaTheme="minorEastAsia" w:hAnsiTheme="minorEastAsia" w:cs="宋体" w:hint="eastAsia"/>
          <w:sz w:val="21"/>
          <w:szCs w:val="21"/>
        </w:rPr>
        <w:t>：</w:t>
      </w:r>
      <w:r w:rsidRPr="00803A1A">
        <w:rPr>
          <w:rFonts w:asciiTheme="minorEastAsia" w:eastAsiaTheme="minorEastAsia" w:hAnsiTheme="minorEastAsia" w:cs="宋体" w:hint="eastAsia"/>
          <w:sz w:val="21"/>
          <w:szCs w:val="21"/>
          <w:u w:val="single"/>
        </w:rPr>
        <w:t>常州市金坛区金胜东路19号</w:t>
      </w:r>
    </w:p>
    <w:p w:rsidR="00803A1A" w:rsidRPr="00803A1A" w:rsidRDefault="00803A1A" w:rsidP="00803A1A">
      <w:pPr>
        <w:spacing w:line="560" w:lineRule="exact"/>
        <w:ind w:firstLineChars="300" w:firstLine="630"/>
        <w:jc w:val="left"/>
        <w:rPr>
          <w:rFonts w:asciiTheme="minorEastAsia" w:eastAsiaTheme="minorEastAsia" w:hAnsiTheme="minorEastAsia" w:cs="宋体"/>
          <w:sz w:val="21"/>
          <w:szCs w:val="21"/>
          <w:u w:val="single"/>
        </w:rPr>
      </w:pPr>
      <w:r w:rsidRPr="00803A1A">
        <w:rPr>
          <w:rFonts w:asciiTheme="minorEastAsia" w:eastAsiaTheme="minorEastAsia" w:hAnsiTheme="minorEastAsia" w:cs="宋体" w:hint="eastAsia"/>
          <w:sz w:val="21"/>
          <w:szCs w:val="21"/>
        </w:rPr>
        <w:t>联系方式：</w:t>
      </w:r>
      <w:r w:rsidRPr="00803A1A">
        <w:rPr>
          <w:rFonts w:asciiTheme="minorEastAsia" w:eastAsiaTheme="minorEastAsia" w:hAnsiTheme="minorEastAsia" w:cs="宋体" w:hint="eastAsia"/>
          <w:sz w:val="21"/>
          <w:szCs w:val="21"/>
          <w:u w:val="single"/>
        </w:rPr>
        <w:t>0519-82807908</w:t>
      </w:r>
    </w:p>
    <w:p w:rsidR="00803A1A" w:rsidRPr="00803A1A" w:rsidRDefault="00803A1A" w:rsidP="00803A1A">
      <w:pPr>
        <w:spacing w:line="560" w:lineRule="exact"/>
        <w:ind w:firstLineChars="300" w:firstLine="632"/>
        <w:jc w:val="left"/>
        <w:rPr>
          <w:rFonts w:asciiTheme="minorEastAsia" w:eastAsiaTheme="minorEastAsia" w:hAnsiTheme="minorEastAsia" w:cs="宋体"/>
          <w:b/>
          <w:sz w:val="21"/>
          <w:szCs w:val="21"/>
        </w:rPr>
      </w:pPr>
      <w:bookmarkStart w:id="41" w:name="_Toc35393639"/>
      <w:bookmarkStart w:id="42" w:name="_Toc35393808"/>
      <w:bookmarkStart w:id="43" w:name="_Toc28359021"/>
      <w:bookmarkStart w:id="44" w:name="_Toc28359098"/>
      <w:r w:rsidRPr="00803A1A">
        <w:rPr>
          <w:rFonts w:asciiTheme="minorEastAsia" w:eastAsiaTheme="minorEastAsia" w:hAnsiTheme="minorEastAsia" w:cs="宋体" w:hint="eastAsia"/>
          <w:b/>
          <w:sz w:val="21"/>
          <w:szCs w:val="21"/>
        </w:rPr>
        <w:t>3.项目联系方式</w:t>
      </w:r>
      <w:bookmarkEnd w:id="41"/>
      <w:bookmarkEnd w:id="42"/>
      <w:bookmarkEnd w:id="43"/>
      <w:bookmarkEnd w:id="44"/>
    </w:p>
    <w:p w:rsidR="00803A1A" w:rsidRPr="00803A1A" w:rsidRDefault="00803A1A" w:rsidP="00803A1A">
      <w:pPr>
        <w:pStyle w:val="a7"/>
        <w:spacing w:line="560" w:lineRule="exact"/>
        <w:ind w:firstLineChars="300" w:firstLine="630"/>
        <w:jc w:val="left"/>
        <w:rPr>
          <w:rFonts w:asciiTheme="minorEastAsia" w:eastAsiaTheme="minorEastAsia" w:hAnsiTheme="minorEastAsia" w:cs="宋体" w:hint="default"/>
          <w:sz w:val="21"/>
          <w:szCs w:val="21"/>
          <w:u w:val="single"/>
        </w:rPr>
      </w:pPr>
      <w:r w:rsidRPr="00803A1A">
        <w:rPr>
          <w:rFonts w:asciiTheme="minorEastAsia" w:eastAsiaTheme="minorEastAsia" w:hAnsiTheme="minorEastAsia" w:cs="宋体"/>
          <w:sz w:val="21"/>
          <w:szCs w:val="21"/>
        </w:rPr>
        <w:t>项目联系人：</w:t>
      </w:r>
      <w:r w:rsidRPr="00803A1A">
        <w:rPr>
          <w:rFonts w:asciiTheme="minorEastAsia" w:eastAsiaTheme="minorEastAsia" w:hAnsiTheme="minorEastAsia" w:cs="宋体"/>
          <w:sz w:val="21"/>
          <w:szCs w:val="21"/>
          <w:u w:val="single"/>
        </w:rPr>
        <w:t>王女士</w:t>
      </w:r>
    </w:p>
    <w:p w:rsidR="00803A1A" w:rsidRPr="00803A1A" w:rsidRDefault="00803A1A" w:rsidP="00803A1A">
      <w:pPr>
        <w:spacing w:line="560" w:lineRule="exact"/>
        <w:ind w:firstLineChars="300" w:firstLine="630"/>
        <w:jc w:val="left"/>
        <w:rPr>
          <w:rFonts w:asciiTheme="minorEastAsia" w:eastAsiaTheme="minorEastAsia" w:hAnsiTheme="minorEastAsia"/>
          <w:sz w:val="21"/>
          <w:szCs w:val="21"/>
        </w:rPr>
      </w:pPr>
      <w:r w:rsidRPr="00803A1A">
        <w:rPr>
          <w:rFonts w:asciiTheme="minorEastAsia" w:eastAsiaTheme="minorEastAsia" w:hAnsiTheme="minorEastAsia" w:cs="宋体" w:hint="eastAsia"/>
          <w:sz w:val="21"/>
          <w:szCs w:val="21"/>
        </w:rPr>
        <w:t>电　　 话：</w:t>
      </w:r>
      <w:bookmarkEnd w:id="2"/>
      <w:bookmarkEnd w:id="3"/>
      <w:bookmarkEnd w:id="4"/>
      <w:bookmarkEnd w:id="5"/>
      <w:bookmarkEnd w:id="6"/>
      <w:bookmarkEnd w:id="7"/>
      <w:bookmarkEnd w:id="8"/>
      <w:bookmarkEnd w:id="9"/>
      <w:r w:rsidRPr="00803A1A">
        <w:rPr>
          <w:rFonts w:asciiTheme="minorEastAsia" w:eastAsiaTheme="minorEastAsia" w:hAnsiTheme="minorEastAsia" w:cs="宋体"/>
          <w:sz w:val="21"/>
          <w:szCs w:val="21"/>
          <w:u w:val="single"/>
        </w:rPr>
        <w:t>0519-82807908</w:t>
      </w:r>
    </w:p>
    <w:p w:rsidR="00A53D2E" w:rsidRDefault="00CC30A7">
      <w:pPr>
        <w:pStyle w:val="20"/>
        <w:snapToGrid w:val="0"/>
        <w:spacing w:before="0" w:after="0" w:line="360" w:lineRule="exact"/>
        <w:ind w:leftChars="0" w:left="0" w:firstLine="420"/>
        <w:rPr>
          <w:rFonts w:ascii="宋体" w:hAnsi="宋体" w:cs="宋体"/>
          <w:szCs w:val="21"/>
        </w:rPr>
      </w:pPr>
      <w:r>
        <w:rPr>
          <w:rFonts w:ascii="宋体" w:hAnsi="宋体" w:cs="宋体" w:hint="eastAsia"/>
          <w:szCs w:val="21"/>
        </w:rPr>
        <w:t xml:space="preserve"> </w:t>
      </w:r>
    </w:p>
    <w:bookmarkEnd w:id="10"/>
    <w:p w:rsidR="00A53D2E" w:rsidRDefault="00A53D2E">
      <w:pPr>
        <w:rPr>
          <w:rFonts w:ascii="宋体" w:hAnsi="宋体" w:cs="宋体"/>
          <w:b/>
          <w:bCs/>
          <w:kern w:val="20"/>
          <w:sz w:val="21"/>
          <w:szCs w:val="21"/>
        </w:rPr>
      </w:pPr>
    </w:p>
    <w:p w:rsidR="00A53D2E" w:rsidRDefault="00A53D2E">
      <w:pPr>
        <w:rPr>
          <w:rFonts w:ascii="宋体" w:hAnsi="宋体" w:cs="宋体"/>
          <w:b/>
          <w:snapToGrid w:val="0"/>
          <w:spacing w:val="-6"/>
          <w:sz w:val="32"/>
          <w:szCs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Default="00803A1A">
      <w:pPr>
        <w:pStyle w:val="1"/>
        <w:tabs>
          <w:tab w:val="clear" w:pos="200"/>
          <w:tab w:val="left" w:pos="3097"/>
        </w:tabs>
        <w:spacing w:line="400" w:lineRule="exact"/>
        <w:rPr>
          <w:rFonts w:cs="宋体" w:hint="default"/>
          <w:snapToGrid w:val="0"/>
          <w:spacing w:val="-6"/>
          <w:sz w:val="32"/>
        </w:rPr>
      </w:pPr>
    </w:p>
    <w:p w:rsidR="00803A1A" w:rsidRPr="00803A1A" w:rsidRDefault="00803A1A" w:rsidP="00803A1A"/>
    <w:p w:rsidR="00A53D2E" w:rsidRDefault="00CC30A7">
      <w:pPr>
        <w:pStyle w:val="1"/>
        <w:tabs>
          <w:tab w:val="clear" w:pos="200"/>
          <w:tab w:val="left" w:pos="3097"/>
        </w:tabs>
        <w:spacing w:line="400" w:lineRule="exact"/>
        <w:rPr>
          <w:rFonts w:cs="宋体" w:hint="default"/>
          <w:snapToGrid w:val="0"/>
          <w:spacing w:val="-6"/>
          <w:sz w:val="32"/>
        </w:rPr>
      </w:pPr>
      <w:r>
        <w:rPr>
          <w:rFonts w:cs="宋体"/>
          <w:snapToGrid w:val="0"/>
          <w:spacing w:val="-6"/>
          <w:sz w:val="32"/>
        </w:rPr>
        <w:lastRenderedPageBreak/>
        <w:t>第二部分  响应人须知前附表</w:t>
      </w:r>
    </w:p>
    <w:tbl>
      <w:tblPr>
        <w:tblW w:w="935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5"/>
        <w:gridCol w:w="2279"/>
        <w:gridCol w:w="6158"/>
      </w:tblGrid>
      <w:tr w:rsidR="00A53D2E">
        <w:trPr>
          <w:trHeight w:val="567"/>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b/>
                <w:sz w:val="21"/>
                <w:szCs w:val="21"/>
              </w:rPr>
            </w:pPr>
            <w:r>
              <w:rPr>
                <w:rFonts w:ascii="宋体" w:hAnsi="宋体" w:cs="宋体" w:hint="eastAsia"/>
                <w:b/>
                <w:sz w:val="21"/>
                <w:szCs w:val="21"/>
              </w:rPr>
              <w:t>条款号</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b/>
                <w:sz w:val="21"/>
                <w:szCs w:val="21"/>
              </w:rPr>
            </w:pPr>
            <w:r>
              <w:rPr>
                <w:rFonts w:ascii="宋体" w:hAnsi="宋体" w:cs="宋体" w:hint="eastAsia"/>
                <w:b/>
                <w:sz w:val="21"/>
                <w:szCs w:val="21"/>
              </w:rPr>
              <w:t xml:space="preserve">条款名称 </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tabs>
                <w:tab w:val="left" w:pos="1180"/>
              </w:tabs>
              <w:spacing w:line="400" w:lineRule="exact"/>
              <w:jc w:val="center"/>
              <w:rPr>
                <w:rFonts w:ascii="宋体" w:hAnsi="宋体" w:cs="宋体"/>
                <w:b/>
                <w:sz w:val="21"/>
                <w:szCs w:val="21"/>
              </w:rPr>
            </w:pPr>
            <w:r>
              <w:rPr>
                <w:rFonts w:ascii="宋体" w:hAnsi="宋体" w:cs="宋体" w:hint="eastAsia"/>
                <w:b/>
                <w:sz w:val="21"/>
                <w:szCs w:val="21"/>
              </w:rPr>
              <w:t>编  列  内  容</w:t>
            </w:r>
          </w:p>
        </w:tc>
      </w:tr>
      <w:tr w:rsidR="00A53D2E">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Theme="majorEastAsia" w:eastAsiaTheme="majorEastAsia" w:hAnsiTheme="majorEastAsia" w:hint="eastAsia"/>
                <w:sz w:val="21"/>
                <w:szCs w:val="21"/>
                <w:lang w:val="zh-CN"/>
              </w:rPr>
              <w:t>项目属性</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项目属性：</w:t>
            </w:r>
          </w:p>
          <w:p w:rsidR="00A53D2E" w:rsidRDefault="00CC30A7">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□服务</w:t>
            </w:r>
          </w:p>
          <w:p w:rsidR="00A53D2E" w:rsidRDefault="00CC30A7">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sym w:font="Wingdings 2" w:char="0052"/>
            </w:r>
            <w:r>
              <w:rPr>
                <w:rFonts w:asciiTheme="majorEastAsia" w:eastAsiaTheme="majorEastAsia" w:hAnsiTheme="majorEastAsia" w:hint="eastAsia"/>
                <w:sz w:val="21"/>
                <w:szCs w:val="21"/>
                <w:lang w:val="zh-CN"/>
              </w:rPr>
              <w:t>货物</w:t>
            </w:r>
          </w:p>
          <w:p w:rsidR="00A53D2E" w:rsidRDefault="00CC30A7">
            <w:pPr>
              <w:spacing w:line="400" w:lineRule="exact"/>
              <w:rPr>
                <w:rFonts w:ascii="宋体" w:hAnsi="宋体" w:cs="宋体"/>
                <w:sz w:val="21"/>
                <w:szCs w:val="21"/>
              </w:rPr>
            </w:pPr>
            <w:r>
              <w:rPr>
                <w:rFonts w:asciiTheme="majorEastAsia" w:eastAsiaTheme="majorEastAsia" w:hAnsiTheme="majorEastAsia" w:hint="eastAsia"/>
                <w:sz w:val="21"/>
                <w:szCs w:val="21"/>
                <w:lang w:val="zh-CN"/>
              </w:rPr>
              <w:t>□工程</w:t>
            </w:r>
          </w:p>
        </w:tc>
      </w:tr>
      <w:tr w:rsidR="00A53D2E">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采购人名称</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常州市金坛华城实验幼儿园</w:t>
            </w:r>
          </w:p>
        </w:tc>
      </w:tr>
      <w:tr w:rsidR="00A53D2E">
        <w:trPr>
          <w:trHeight w:val="52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3</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10" w:lineRule="exact"/>
              <w:jc w:val="center"/>
              <w:rPr>
                <w:rFonts w:asciiTheme="majorEastAsia" w:eastAsiaTheme="majorEastAsia" w:hAnsiTheme="majorEastAsia"/>
                <w:sz w:val="21"/>
                <w:szCs w:val="21"/>
                <w:lang w:val="zh-CN"/>
              </w:rPr>
            </w:pPr>
            <w:r>
              <w:rPr>
                <w:rFonts w:asciiTheme="majorEastAsia" w:eastAsiaTheme="majorEastAsia" w:hAnsiTheme="majorEastAsia" w:cs="宋体" w:hint="eastAsia"/>
                <w:kern w:val="0"/>
                <w:sz w:val="21"/>
                <w:szCs w:val="21"/>
              </w:rPr>
              <w:t>项目预算</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10" w:lineRule="exact"/>
              <w:rPr>
                <w:rFonts w:asciiTheme="majorEastAsia" w:eastAsiaTheme="majorEastAsia" w:hAnsiTheme="majorEastAsia" w:cs="宋体"/>
                <w:sz w:val="21"/>
                <w:szCs w:val="21"/>
                <w:lang w:val="zh-CN"/>
              </w:rPr>
            </w:pPr>
            <w:r>
              <w:rPr>
                <w:rFonts w:asciiTheme="majorEastAsia" w:eastAsiaTheme="majorEastAsia" w:hAnsiTheme="majorEastAsia" w:cs="宋体" w:hint="eastAsia"/>
                <w:sz w:val="21"/>
                <w:szCs w:val="21"/>
              </w:rPr>
              <w:t>本项目预算为14万元</w:t>
            </w:r>
          </w:p>
        </w:tc>
      </w:tr>
      <w:tr w:rsidR="00A53D2E">
        <w:trPr>
          <w:trHeight w:val="90"/>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最高限价</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Theme="majorEastAsia" w:eastAsiaTheme="majorEastAsia" w:hAnsiTheme="majorEastAsia" w:cs="宋体" w:hint="eastAsia"/>
                <w:sz w:val="21"/>
                <w:szCs w:val="21"/>
              </w:rPr>
              <w:t>最高限价：</w:t>
            </w:r>
            <w:r w:rsidR="00AC532B" w:rsidRPr="00803A1A">
              <w:rPr>
                <w:rFonts w:asciiTheme="minorEastAsia" w:eastAsiaTheme="minorEastAsia" w:hAnsiTheme="minorEastAsia" w:cs="宋体"/>
                <w:sz w:val="21"/>
                <w:szCs w:val="21"/>
              </w:rPr>
              <w:t>13</w:t>
            </w:r>
            <w:r w:rsidR="00AC532B">
              <w:rPr>
                <w:rFonts w:asciiTheme="minorEastAsia" w:eastAsiaTheme="minorEastAsia" w:hAnsiTheme="minorEastAsia" w:cs="宋体" w:hint="eastAsia"/>
                <w:sz w:val="21"/>
                <w:szCs w:val="21"/>
              </w:rPr>
              <w:t>6140</w:t>
            </w:r>
            <w:r w:rsidR="00AC532B" w:rsidRPr="00803A1A">
              <w:rPr>
                <w:rFonts w:asciiTheme="minorEastAsia" w:eastAsiaTheme="minorEastAsia" w:hAnsiTheme="minorEastAsia" w:cs="宋体"/>
                <w:sz w:val="21"/>
                <w:szCs w:val="21"/>
              </w:rPr>
              <w:t>.98</w:t>
            </w:r>
            <w:r>
              <w:rPr>
                <w:rFonts w:asciiTheme="majorEastAsia" w:eastAsiaTheme="majorEastAsia" w:hAnsiTheme="majorEastAsia" w:cs="宋体" w:hint="eastAsia"/>
                <w:sz w:val="21"/>
                <w:szCs w:val="21"/>
              </w:rPr>
              <w:t>元，各投标单位投标时报价不得超过项目最高限价；各分部分项工程综合单价均不得超过项目最高限价中对应综合单价。</w:t>
            </w:r>
          </w:p>
        </w:tc>
      </w:tr>
      <w:tr w:rsidR="00A53D2E">
        <w:trPr>
          <w:trHeight w:val="400"/>
          <w:jc w:val="center"/>
        </w:trPr>
        <w:tc>
          <w:tcPr>
            <w:tcW w:w="915" w:type="dxa"/>
            <w:vMerge w:val="restart"/>
            <w:tcBorders>
              <w:top w:val="single" w:sz="4" w:space="0" w:color="auto"/>
              <w:left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vMerge w:val="restart"/>
            <w:tcBorders>
              <w:top w:val="single" w:sz="4" w:space="0" w:color="auto"/>
              <w:left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响应人资质条件和应具备的特殊要求</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b/>
                <w:bCs/>
                <w:sz w:val="21"/>
                <w:szCs w:val="21"/>
              </w:rPr>
            </w:pPr>
            <w:r>
              <w:rPr>
                <w:rFonts w:ascii="宋体" w:hAnsi="宋体" w:cs="宋体" w:hint="eastAsia"/>
                <w:b/>
                <w:bCs/>
                <w:sz w:val="21"/>
                <w:szCs w:val="21"/>
              </w:rPr>
              <w:t>4.1响应人基本资格条件（承诺）</w:t>
            </w:r>
          </w:p>
          <w:p w:rsidR="00A53D2E" w:rsidRDefault="00CC30A7">
            <w:pPr>
              <w:spacing w:line="400" w:lineRule="exact"/>
              <w:rPr>
                <w:rFonts w:ascii="宋体" w:hAnsi="宋体" w:cs="宋体"/>
                <w:sz w:val="21"/>
                <w:szCs w:val="21"/>
              </w:rPr>
            </w:pPr>
            <w:r>
              <w:rPr>
                <w:rFonts w:ascii="宋体" w:hAnsi="宋体" w:cs="宋体" w:hint="eastAsia"/>
                <w:sz w:val="21"/>
                <w:szCs w:val="21"/>
              </w:rPr>
              <w:t>（1）具有有效的营业执照或事业单位法人证书；</w:t>
            </w:r>
          </w:p>
          <w:p w:rsidR="00A53D2E" w:rsidRDefault="00CC30A7">
            <w:pPr>
              <w:spacing w:line="400" w:lineRule="exact"/>
              <w:rPr>
                <w:rFonts w:ascii="宋体" w:hAnsi="宋体" w:cs="宋体"/>
                <w:sz w:val="21"/>
                <w:szCs w:val="21"/>
              </w:rPr>
            </w:pPr>
            <w:r>
              <w:rPr>
                <w:rFonts w:ascii="宋体" w:hAnsi="宋体" w:cs="宋体" w:hint="eastAsia"/>
                <w:sz w:val="21"/>
                <w:szCs w:val="21"/>
              </w:rPr>
              <w:t>（2）具有本项目实施能力和良好的商业信誉；</w:t>
            </w:r>
          </w:p>
          <w:p w:rsidR="00A53D2E" w:rsidRDefault="00CC30A7">
            <w:pPr>
              <w:spacing w:line="400" w:lineRule="exact"/>
              <w:rPr>
                <w:rFonts w:ascii="宋体" w:hAnsi="宋体" w:cs="宋体"/>
                <w:sz w:val="21"/>
                <w:szCs w:val="21"/>
              </w:rPr>
            </w:pPr>
            <w:r>
              <w:rPr>
                <w:rFonts w:ascii="宋体" w:hAnsi="宋体" w:cs="宋体" w:hint="eastAsia"/>
                <w:sz w:val="21"/>
                <w:szCs w:val="21"/>
              </w:rPr>
              <w:t>（3）具有健全的财务会计制度；</w:t>
            </w:r>
          </w:p>
          <w:p w:rsidR="00A53D2E" w:rsidRDefault="00CC30A7">
            <w:pPr>
              <w:spacing w:line="400" w:lineRule="exact"/>
              <w:rPr>
                <w:rFonts w:ascii="宋体" w:hAnsi="宋体" w:cs="宋体"/>
                <w:sz w:val="21"/>
                <w:szCs w:val="21"/>
              </w:rPr>
            </w:pPr>
            <w:r>
              <w:rPr>
                <w:rFonts w:ascii="宋体" w:hAnsi="宋体" w:cs="宋体" w:hint="eastAsia"/>
                <w:sz w:val="21"/>
                <w:szCs w:val="21"/>
              </w:rPr>
              <w:t>（4）有依法缴纳税收和社会保障资金的良好记录。</w:t>
            </w:r>
          </w:p>
          <w:p w:rsidR="00A53D2E" w:rsidRDefault="00CC30A7">
            <w:pPr>
              <w:spacing w:line="400" w:lineRule="exact"/>
              <w:rPr>
                <w:rFonts w:ascii="宋体" w:hAnsi="宋体" w:cs="宋体"/>
                <w:sz w:val="21"/>
                <w:szCs w:val="21"/>
              </w:rPr>
            </w:pPr>
            <w:r>
              <w:rPr>
                <w:rFonts w:ascii="宋体" w:hAnsi="宋体" w:cs="宋体" w:hint="eastAsia"/>
                <w:sz w:val="21"/>
                <w:szCs w:val="21"/>
              </w:rPr>
              <w:t>（5）参加本次采购活动前三年内，在经营活动中没有重大违法记录。（重大违法记录，是指响应人因违法经营受到刑事处罚或者责令停产停业、吊销许可证或者执照、较大数额罚款等行政处罚。）（6）未被“信用中国 ”网站（WWW.creditchina.gov.cn）等渠道信用记录失信被执行人、重大税收违法案件当事人名单、政府采购严重失信行为记录名单。</w:t>
            </w:r>
          </w:p>
        </w:tc>
      </w:tr>
      <w:tr w:rsidR="00A53D2E">
        <w:trPr>
          <w:trHeight w:val="400"/>
          <w:jc w:val="center"/>
        </w:trPr>
        <w:tc>
          <w:tcPr>
            <w:tcW w:w="915" w:type="dxa"/>
            <w:vMerge/>
            <w:tcBorders>
              <w:left w:val="single" w:sz="4" w:space="0" w:color="auto"/>
              <w:right w:val="single" w:sz="4" w:space="0" w:color="auto"/>
            </w:tcBorders>
            <w:vAlign w:val="center"/>
          </w:tcPr>
          <w:p w:rsidR="00A53D2E" w:rsidRDefault="00A53D2E">
            <w:pPr>
              <w:spacing w:line="400" w:lineRule="exact"/>
            </w:pPr>
          </w:p>
        </w:tc>
        <w:tc>
          <w:tcPr>
            <w:tcW w:w="2279" w:type="dxa"/>
            <w:vMerge/>
            <w:tcBorders>
              <w:left w:val="single" w:sz="4" w:space="0" w:color="auto"/>
              <w:right w:val="single" w:sz="4" w:space="0" w:color="auto"/>
            </w:tcBorders>
            <w:vAlign w:val="center"/>
          </w:tcPr>
          <w:p w:rsidR="00A53D2E" w:rsidRDefault="00A53D2E">
            <w:pPr>
              <w:spacing w:line="400" w:lineRule="exact"/>
            </w:pP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b/>
                <w:bCs/>
                <w:sz w:val="21"/>
                <w:szCs w:val="21"/>
              </w:rPr>
              <w:t>4.2响应人应具备的特殊要求：</w:t>
            </w:r>
            <w:r>
              <w:rPr>
                <w:rFonts w:ascii="宋体" w:hAnsi="宋体" w:cs="宋体" w:hint="eastAsia"/>
                <w:sz w:val="21"/>
                <w:szCs w:val="21"/>
              </w:rPr>
              <w:t>无</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5</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资格审查</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rPr>
                <w:rFonts w:ascii="宋体" w:hAnsi="宋体" w:cs="宋体"/>
                <w:sz w:val="21"/>
                <w:szCs w:val="21"/>
              </w:rPr>
            </w:pPr>
            <w:r>
              <w:rPr>
                <w:rFonts w:ascii="宋体" w:hAnsi="宋体" w:cs="宋体" w:hint="eastAsia"/>
                <w:sz w:val="21"/>
                <w:szCs w:val="21"/>
              </w:rPr>
              <w:t>/</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6</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是否允许代理商投标</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是</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7</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是否允许联合体投标</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proofErr w:type="gramStart"/>
            <w:r>
              <w:rPr>
                <w:rFonts w:ascii="宋体" w:hAnsi="宋体" w:cs="宋体" w:hint="eastAsia"/>
                <w:sz w:val="21"/>
                <w:szCs w:val="21"/>
              </w:rPr>
              <w:t>否</w:t>
            </w:r>
            <w:proofErr w:type="gramEnd"/>
            <w:r>
              <w:rPr>
                <w:rFonts w:ascii="宋体" w:hAnsi="宋体" w:cs="宋体" w:hint="eastAsia"/>
                <w:sz w:val="21"/>
                <w:szCs w:val="21"/>
              </w:rPr>
              <w:t xml:space="preserve">  </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8</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是否允许进口产品投标</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否</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9</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是否组织现场考察</w:t>
            </w:r>
          </w:p>
          <w:p w:rsidR="00A53D2E" w:rsidRDefault="00CC30A7">
            <w:pPr>
              <w:spacing w:line="400" w:lineRule="exact"/>
              <w:jc w:val="center"/>
              <w:rPr>
                <w:rFonts w:ascii="宋体" w:hAnsi="宋体" w:cs="宋体"/>
                <w:sz w:val="21"/>
                <w:szCs w:val="21"/>
              </w:rPr>
            </w:pPr>
            <w:r>
              <w:rPr>
                <w:rFonts w:ascii="宋体" w:hAnsi="宋体" w:cs="宋体" w:hint="eastAsia"/>
                <w:sz w:val="21"/>
                <w:szCs w:val="21"/>
              </w:rPr>
              <w:t>（标前答疑会）</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否</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10</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proofErr w:type="gramStart"/>
            <w:r>
              <w:rPr>
                <w:rFonts w:ascii="宋体" w:hAnsi="宋体" w:cs="宋体" w:hint="eastAsia"/>
                <w:sz w:val="21"/>
                <w:szCs w:val="21"/>
              </w:rPr>
              <w:t>构成磋商</w:t>
            </w:r>
            <w:proofErr w:type="gramEnd"/>
            <w:r>
              <w:rPr>
                <w:rFonts w:ascii="宋体" w:hAnsi="宋体" w:cs="宋体" w:hint="eastAsia"/>
                <w:sz w:val="21"/>
                <w:szCs w:val="21"/>
              </w:rPr>
              <w:t>文件的其他材料</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磋商文件答疑纪要、澄清、更正、说明等</w:t>
            </w:r>
          </w:p>
        </w:tc>
      </w:tr>
      <w:tr w:rsidR="00A53D2E">
        <w:trPr>
          <w:trHeight w:val="1828"/>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lastRenderedPageBreak/>
              <w:t>11</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答疑截止时间</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rsidP="006E0484">
            <w:pPr>
              <w:spacing w:line="400" w:lineRule="exact"/>
              <w:ind w:left="105" w:hangingChars="50" w:hanging="105"/>
              <w:rPr>
                <w:rFonts w:ascii="宋体" w:hAnsi="宋体" w:cs="宋体"/>
                <w:sz w:val="21"/>
                <w:szCs w:val="21"/>
              </w:rPr>
            </w:pPr>
            <w:r>
              <w:rPr>
                <w:rFonts w:ascii="宋体" w:hAnsi="宋体" w:cs="宋体" w:hint="eastAsia"/>
                <w:sz w:val="21"/>
                <w:szCs w:val="21"/>
              </w:rPr>
              <w:t>本项目不召开标前答疑会，投标人如对采购文件有疑问，须在22023年</w:t>
            </w:r>
            <w:r w:rsidR="006E0484">
              <w:rPr>
                <w:rFonts w:ascii="宋体" w:hAnsi="宋体" w:cs="宋体" w:hint="eastAsia"/>
                <w:sz w:val="21"/>
                <w:szCs w:val="21"/>
              </w:rPr>
              <w:t>7</w:t>
            </w:r>
            <w:r>
              <w:rPr>
                <w:rFonts w:ascii="宋体" w:hAnsi="宋体" w:cs="宋体" w:hint="eastAsia"/>
                <w:sz w:val="21"/>
                <w:szCs w:val="21"/>
              </w:rPr>
              <w:t>月</w:t>
            </w:r>
            <w:r w:rsidR="006E0484">
              <w:rPr>
                <w:rFonts w:ascii="宋体" w:hAnsi="宋体" w:cs="宋体" w:hint="eastAsia"/>
                <w:sz w:val="21"/>
                <w:szCs w:val="21"/>
              </w:rPr>
              <w:t>14</w:t>
            </w:r>
            <w:r>
              <w:rPr>
                <w:rFonts w:ascii="宋体" w:hAnsi="宋体" w:cs="宋体" w:hint="eastAsia"/>
                <w:sz w:val="21"/>
                <w:szCs w:val="21"/>
              </w:rPr>
              <w:t>日</w:t>
            </w:r>
            <w:r>
              <w:rPr>
                <w:rFonts w:ascii="宋体" w:hAnsi="宋体" w:cs="宋体" w:hint="eastAsia"/>
                <w:sz w:val="21"/>
                <w:szCs w:val="21"/>
                <w:lang w:val="en-GB"/>
              </w:rPr>
              <w:t>上午</w:t>
            </w:r>
            <w:r>
              <w:rPr>
                <w:rFonts w:ascii="宋体" w:hAnsi="宋体" w:cs="宋体" w:hint="eastAsia"/>
                <w:sz w:val="21"/>
                <w:szCs w:val="21"/>
              </w:rPr>
              <w:t>11</w:t>
            </w:r>
            <w:r>
              <w:rPr>
                <w:rFonts w:ascii="宋体" w:hAnsi="宋体" w:cs="宋体" w:hint="eastAsia"/>
                <w:sz w:val="21"/>
                <w:szCs w:val="21"/>
                <w:lang w:val="en-GB"/>
              </w:rPr>
              <w:t>：00</w:t>
            </w:r>
            <w:r>
              <w:rPr>
                <w:rFonts w:ascii="宋体" w:hAnsi="宋体" w:cs="宋体" w:hint="eastAsia"/>
                <w:sz w:val="21"/>
                <w:szCs w:val="21"/>
              </w:rPr>
              <w:t>时前，各投标单位将疑问以书面形式并加盖投标单位公章，以邮件传至</w:t>
            </w:r>
            <w:proofErr w:type="gramStart"/>
            <w:r>
              <w:rPr>
                <w:rFonts w:ascii="宋体" w:hAnsi="宋体" w:cs="宋体" w:hint="eastAsia"/>
                <w:sz w:val="21"/>
                <w:szCs w:val="21"/>
              </w:rPr>
              <w:t>江苏华溯工程项目</w:t>
            </w:r>
            <w:proofErr w:type="gramEnd"/>
            <w:r>
              <w:rPr>
                <w:rFonts w:ascii="宋体" w:hAnsi="宋体" w:cs="宋体" w:hint="eastAsia"/>
                <w:sz w:val="21"/>
                <w:szCs w:val="21"/>
              </w:rPr>
              <w:t>管理有限公司1084376463@qq.com并电话联系，逾期不予受理。</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12</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lang w:val="zh-CN"/>
              </w:rPr>
            </w:pPr>
            <w:r>
              <w:rPr>
                <w:rFonts w:ascii="宋体" w:hAnsi="宋体" w:cs="宋体" w:hint="eastAsia"/>
                <w:sz w:val="21"/>
                <w:szCs w:val="21"/>
                <w:lang w:val="zh-CN"/>
              </w:rPr>
              <w:t>采购人对磋商文件澄清、修改时间</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rsidP="006E0484">
            <w:pPr>
              <w:spacing w:line="400" w:lineRule="exact"/>
              <w:rPr>
                <w:rFonts w:ascii="宋体" w:hAnsi="宋体" w:cs="宋体"/>
                <w:sz w:val="21"/>
                <w:szCs w:val="21"/>
              </w:rPr>
            </w:pPr>
            <w:r>
              <w:rPr>
                <w:rFonts w:ascii="宋体" w:hAnsi="宋体" w:cs="宋体" w:hint="eastAsia"/>
                <w:sz w:val="21"/>
                <w:szCs w:val="21"/>
              </w:rPr>
              <w:t>2023年</w:t>
            </w:r>
            <w:r w:rsidR="006E0484">
              <w:rPr>
                <w:rFonts w:ascii="宋体" w:hAnsi="宋体" w:cs="宋体" w:hint="eastAsia"/>
                <w:sz w:val="21"/>
                <w:szCs w:val="21"/>
              </w:rPr>
              <w:t>7</w:t>
            </w:r>
            <w:r>
              <w:rPr>
                <w:rFonts w:ascii="宋体" w:hAnsi="宋体" w:cs="宋体" w:hint="eastAsia"/>
                <w:sz w:val="21"/>
                <w:szCs w:val="21"/>
              </w:rPr>
              <w:t>月</w:t>
            </w:r>
            <w:r w:rsidR="006E0484">
              <w:rPr>
                <w:rFonts w:ascii="宋体" w:hAnsi="宋体" w:cs="宋体" w:hint="eastAsia"/>
                <w:sz w:val="21"/>
                <w:szCs w:val="21"/>
              </w:rPr>
              <w:t>7</w:t>
            </w:r>
            <w:r>
              <w:rPr>
                <w:rFonts w:ascii="宋体" w:hAnsi="宋体" w:cs="宋体" w:hint="eastAsia"/>
                <w:sz w:val="21"/>
                <w:szCs w:val="21"/>
              </w:rPr>
              <w:t>日至响应文件接收截止之日5日前。</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13</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采购人对磋商文件澄清方式</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color w:val="000000"/>
                <w:sz w:val="21"/>
                <w:szCs w:val="21"/>
              </w:rPr>
              <w:t>在</w:t>
            </w:r>
            <w:r>
              <w:rPr>
                <w:rFonts w:ascii="宋体" w:hAnsi="宋体" w:cs="宋体" w:hint="eastAsia"/>
                <w:b/>
                <w:bCs/>
                <w:color w:val="000000"/>
                <w:sz w:val="21"/>
                <w:szCs w:val="21"/>
                <w:u w:val="single"/>
              </w:rPr>
              <w:t>金坛教育服务网</w:t>
            </w:r>
            <w:r>
              <w:rPr>
                <w:rFonts w:ascii="宋体" w:hAnsi="宋体" w:cs="宋体" w:hint="eastAsia"/>
                <w:color w:val="000000"/>
                <w:sz w:val="21"/>
                <w:szCs w:val="21"/>
              </w:rPr>
              <w:t>等媒体上以澄清公告的形式公告。</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14</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响应文件递交方式</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lang w:val="zh-CN"/>
              </w:rPr>
            </w:pPr>
            <w:r>
              <w:rPr>
                <w:rFonts w:ascii="宋体" w:hAnsi="宋体" w:cs="宋体" w:hint="eastAsia"/>
                <w:sz w:val="21"/>
                <w:szCs w:val="21"/>
                <w:lang w:val="zh-CN"/>
              </w:rPr>
              <w:t>本项目采用线下投标，</w:t>
            </w:r>
            <w:proofErr w:type="gramStart"/>
            <w:r>
              <w:rPr>
                <w:rFonts w:ascii="宋体" w:hAnsi="宋体" w:cs="宋体" w:hint="eastAsia"/>
                <w:sz w:val="21"/>
                <w:szCs w:val="21"/>
                <w:lang w:val="zh-CN"/>
              </w:rPr>
              <w:t>请符合</w:t>
            </w:r>
            <w:proofErr w:type="gramEnd"/>
            <w:r>
              <w:rPr>
                <w:rFonts w:ascii="宋体" w:hAnsi="宋体" w:cs="宋体" w:hint="eastAsia"/>
                <w:sz w:val="21"/>
                <w:szCs w:val="21"/>
                <w:lang w:val="zh-CN"/>
              </w:rPr>
              <w:t>投标条件的响应人应携带规定的材料于开标开始前到开标地点，进行开标。除上述方式之外，不接受响应人以邮箱、快递及其他任何方式提交的响应文件。</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15</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color w:val="000000"/>
                <w:sz w:val="21"/>
                <w:szCs w:val="21"/>
              </w:rPr>
              <w:t>响应文件份数</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lang w:val="zh-CN"/>
              </w:rPr>
              <w:t>1、份数要求：一式三份，壹份正本、二份副本。</w:t>
            </w:r>
            <w:r>
              <w:rPr>
                <w:rFonts w:ascii="宋体" w:hAnsi="宋体" w:cs="宋体" w:hint="eastAsia"/>
                <w:sz w:val="21"/>
                <w:szCs w:val="21"/>
                <w:lang w:val="zh-CN"/>
              </w:rPr>
              <w:br/>
              <w:t>2、密封和标志要求：</w:t>
            </w:r>
            <w:r>
              <w:rPr>
                <w:rFonts w:ascii="宋体" w:hAnsi="宋体" w:cs="宋体" w:hint="eastAsia"/>
                <w:sz w:val="21"/>
                <w:szCs w:val="21"/>
                <w:lang w:val="zh-CN"/>
              </w:rPr>
              <w:br/>
              <w:t>（1）正本与副本分开装袋密封，并在封袋封口处加盖投标人单位公章。</w:t>
            </w:r>
            <w:r>
              <w:rPr>
                <w:rFonts w:ascii="宋体" w:hAnsi="宋体" w:cs="宋体" w:hint="eastAsia"/>
                <w:sz w:val="21"/>
                <w:szCs w:val="21"/>
                <w:lang w:val="zh-CN"/>
              </w:rPr>
              <w:br/>
              <w:t>（2）响应文件的封袋上应标明采购项目名称、投标单位名称。</w:t>
            </w:r>
            <w:r>
              <w:rPr>
                <w:rFonts w:ascii="宋体" w:hAnsi="宋体" w:cs="宋体" w:hint="eastAsia"/>
                <w:sz w:val="21"/>
                <w:szCs w:val="21"/>
                <w:lang w:val="zh-CN"/>
              </w:rPr>
              <w:br/>
              <w:t>注：以上材料未按要求提供的，资料不全或不符合要求的作无效响应文件处理。</w:t>
            </w:r>
            <w:r>
              <w:rPr>
                <w:rFonts w:ascii="宋体" w:hAnsi="宋体" w:cs="宋体" w:hint="eastAsia"/>
                <w:sz w:val="21"/>
                <w:szCs w:val="21"/>
              </w:rPr>
              <w:t xml:space="preserve">                                                                                                                                                                                                                                                                                                                                                                                                                                                                                                                                                                                                                                                                                                                                                                                                                                                                                                                                                                                                                                                                                                                                                                                                                                                                                                                                                                                                                                                                                                                                                                                                                                                                                                                                                                                                                                                                                                                                                                                                                                                                                                                                                                                                                                                                                                                                                                                                                                                                                                                                                                                                                                                                                                                                                                                                                                                                                                                                                                                                                                                                                                                                                                                                                                                                                                                                                                                                                                                                                                                                                                                                                                                                                                                                                                                                                                                                                                                                                                                                                                                                                                                                                                                                                                                                                                                                                                                                                                                                                                                                                                                                                                                                                                                                                                                                                                                                                                                                                                                                                                                                                                                                                                                                                                                                                                                                                                                                                                                                                                                                                                                                                                                                                                                                                                                                                                                                                                                                                                                                                                                                                                                                                                                                                                                                                                                                                                                                                                                                                                                                                                                                                                                                                                                                                                                                                                                                                                                                                                                                                                                                                                                                                                                                                                                                                                                                                                                                                                                                                                                                                                                                                                                                                                                                                                                                                                                                                                                                                                                                                                                                                                                                                                                                                                                                                                                                                                                                                                                                                                                                                                                                                                                                                                                                                                                                                                                                                                                                                                                                                                                                                                                                                                                                                                                                                                                                                                                                                                                                                                                                                                                                                                                                                                                                                                                                                                                                                                                                                                                                                                                                                                                                                                                                                                                                                                                                                                                                                                                                                                                                                                                                                                                                                                                                                                                                                                                                                                                                                                                                                                                                                                                                                                                                                                                                                                                                                                                                                                                                                                                                                                                                                                                                                                                                                                                                                                                                                                                                                                                                                                                                                                                                                                                                                                                                                                                                                                                                                                                                                                                                                                                                                                                                                                                                                                                                                                                                                                                                                                                                                                                                                                                                                                                                                                                                                                                                                                                                                                                                                                                                                                                                                                                                                                                                                                                                                                                                                                                                                                                                                                                                                                                                                                                                                                                                                                                                                                                                                                                                                                                                                                                                                                                                                                                                                                                                                                                                                                                                                                                                                                                                                                                                                                                                                                                                                                                                                                                                                                                                                                                                                                                                                                                                                                                                                                                                                                                                                                                                                                                                                                                                                                                                                                                                                                                                                                                                                                                                                                                                                                                                                                                                                                                                                                                                                                                                                                                                                                                                                                                                                                                                                                                                                                                                                                                                                                                                                                                                                                                                                                                                                                                                                                                                                                                                                                                                                                                                                                                                                                                                                                                                                                                                                                                                                                                                                                                                                                                                                                                                                                                                                                                                                                                                                                                                                                                                                                                                                                                                                                                                                                                                                                                                                                                                                                                                                                                                                                                                                                                                                                                                                                                                                                                                                                                                                                                                                                                                                                                                                                                                                                                                                                                                                                                                                                                                                                                                                                                                                                                                                                                                                                                                                                                                                                                                                                                                                                                                                                                                                                                                                                                                                                                                                                                                                                                                                                                                                                                                                                                                                                                                                                                                                                                                                                                                                                                                                                                                                                                                                                                                                                                                                                                                                                                                                                                                                                                                                                                                                                                                                                                                                                                                                                                                                                                                                                                                                                                                                                                                                                                                                                                                                                                                                                                                                                                                                                                                                                                                                                                                                                                                                                                                                                                                                                                                                                                                                                                                                                                                                                                                                                                                                                                                                                                                                                                                                                                                                                                                                                                                                                                                                                                                                                                                                                                                                                                                                                                                                                                                                                                                                                                                                                                                                                                                                                                                                                                                                                                                                                                                                                                                                                                                                                                                                                                                                                                                                                                                                                                                                                                                                                                                                                                                                                                                                                                                                                                                                                                                                                                                                                                                                                                                                                                                                                                                                                                                                                                                                                                                                                                                                                                                                                                                                                                                                                                                                                                                                                                                                                                                                                                                                                                                                                                                                                                                                                                                                                                                                                                                                                                                                                                                                                                                                                                                                                                                                                                                                                                                                                                                                                                                                                                                                                                                                                                                                                                                                                                                                                                                                                                                                                                                                                                                                                                                                                                                                                                                                                                                                                                                                                                                                                                                                                                                                                                                                                                                                                                                                                                                                                                                                                                                                                                                                                                                                                                                                                                                                                                                                                                                                                                                                                                                                                                                                                                                                                                                                                                                                                                                                                                                                                                                                                                                                                                                                                                                                                                                                                                                                                                                                                                                                                                                                                                                                                                                                                                                                                                                                                                                                                                                                                                                                                                                                                                                                                                                                                                                                                                                                                                                                                                                                                                                                                                                                                                                                                                                                                                                                                                                                                                                                                                                                                                                                                                                                                                                                                                                                                                                                                                                                                                                                                                                                                                                                                                                                                                                                                                                                                                                                                                                                                                                                                                                                                                                                                                                                                                                                                                                                                                                                                                                                                                                                                                                                                                                                                                                                                                                                                                                                                                                                                                                                                                                                                                                                                                                                                                                                                                                                                                                                                                                                                                                                                                                                                                                                                                                                                                                                                                                                                                                                                                                                                                                                                                                                                                                                                               </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16</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lang w:val="zh-CN"/>
              </w:rPr>
              <w:t>是否允许响应人将项目非主体、非关键性工作交由他人完成</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lang w:val="zh-CN"/>
              </w:rPr>
              <w:t>否</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17</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color w:val="000000"/>
                <w:sz w:val="21"/>
                <w:szCs w:val="21"/>
              </w:rPr>
              <w:t>磋商报价次数</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lang w:val="zh-CN"/>
              </w:rPr>
              <w:t>本项目采用二轮报价，响应文件中书面报价为首轮报价，第二轮报价不得超过首轮报价，第二轮报价即为最终报价；否则作无效报价文件处理。</w:t>
            </w:r>
          </w:p>
        </w:tc>
      </w:tr>
      <w:tr w:rsidR="00A53D2E">
        <w:trPr>
          <w:trHeight w:val="777"/>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18</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响应文件有效期</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lang w:val="zh-CN"/>
              </w:rPr>
              <w:t xml:space="preserve">120 </w:t>
            </w:r>
            <w:r>
              <w:rPr>
                <w:rFonts w:ascii="宋体" w:hAnsi="宋体" w:cs="宋体" w:hint="eastAsia"/>
                <w:sz w:val="21"/>
                <w:szCs w:val="21"/>
              </w:rPr>
              <w:t>日历天（投标有效期从提交响应文件的截止之日起算。有效期短于该规定期限的投标无效）</w:t>
            </w:r>
          </w:p>
        </w:tc>
      </w:tr>
      <w:tr w:rsidR="00A53D2E">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19</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是否收取响应保证金</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是 </w:t>
            </w:r>
          </w:p>
        </w:tc>
      </w:tr>
      <w:tr w:rsidR="00A53D2E">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20</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是否收取履约保证金</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left"/>
              <w:rPr>
                <w:rFonts w:ascii="宋体" w:hAnsi="宋体" w:cs="宋体"/>
                <w:sz w:val="21"/>
                <w:szCs w:val="21"/>
              </w:rPr>
            </w:pPr>
            <w:r>
              <w:rPr>
                <w:rFonts w:ascii="宋体" w:hAnsi="宋体" w:cs="宋体" w:hint="eastAsia"/>
                <w:sz w:val="21"/>
                <w:szCs w:val="21"/>
              </w:rPr>
              <w:t>■  是，</w:t>
            </w:r>
            <w:r>
              <w:rPr>
                <w:rFonts w:ascii="宋体" w:hAnsi="宋体" w:hint="eastAsia"/>
                <w:sz w:val="21"/>
                <w:szCs w:val="21"/>
              </w:rPr>
              <w:t>履约保证金为合同价款</w:t>
            </w:r>
            <w:r>
              <w:rPr>
                <w:rFonts w:ascii="宋体" w:hAnsi="宋体"/>
                <w:sz w:val="21"/>
                <w:szCs w:val="21"/>
              </w:rPr>
              <w:t>5</w:t>
            </w:r>
            <w:r>
              <w:rPr>
                <w:rFonts w:ascii="宋体" w:hAnsi="宋体" w:hint="eastAsia"/>
                <w:sz w:val="21"/>
                <w:szCs w:val="21"/>
              </w:rPr>
              <w:t>%，合同签订前交至采购人指定账户，乙方履行</w:t>
            </w:r>
            <w:proofErr w:type="gramStart"/>
            <w:r>
              <w:rPr>
                <w:rFonts w:ascii="宋体" w:hAnsi="宋体" w:hint="eastAsia"/>
                <w:sz w:val="21"/>
                <w:szCs w:val="21"/>
              </w:rPr>
              <w:t>完合同</w:t>
            </w:r>
            <w:proofErr w:type="gramEnd"/>
            <w:r>
              <w:rPr>
                <w:rFonts w:ascii="宋体" w:hAnsi="宋体" w:hint="eastAsia"/>
                <w:sz w:val="21"/>
                <w:szCs w:val="21"/>
              </w:rPr>
              <w:t>义务，甲方收回保洁作业权完毕后无息退回乙方。</w:t>
            </w:r>
          </w:p>
        </w:tc>
      </w:tr>
      <w:tr w:rsidR="00A53D2E">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21</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采购资金的支付方式、时间、条件</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snapToGrid w:val="0"/>
              <w:spacing w:line="400" w:lineRule="exact"/>
              <w:rPr>
                <w:rFonts w:ascii="宋体" w:hAnsi="宋体" w:cs="宋体"/>
                <w:sz w:val="21"/>
                <w:szCs w:val="21"/>
              </w:rPr>
            </w:pPr>
            <w:r>
              <w:rPr>
                <w:rFonts w:ascii="宋体" w:hAnsi="宋体" w:cs="宋体" w:hint="eastAsia"/>
                <w:sz w:val="21"/>
                <w:szCs w:val="21"/>
              </w:rPr>
              <w:t>详见合同条款</w:t>
            </w:r>
          </w:p>
        </w:tc>
      </w:tr>
      <w:tr w:rsidR="00A53D2E">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22</w:t>
            </w:r>
          </w:p>
        </w:tc>
        <w:tc>
          <w:tcPr>
            <w:tcW w:w="2279"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其他</w:t>
            </w:r>
          </w:p>
        </w:tc>
        <w:tc>
          <w:tcPr>
            <w:tcW w:w="6158" w:type="dxa"/>
            <w:tcBorders>
              <w:top w:val="single" w:sz="4" w:space="0" w:color="auto"/>
              <w:left w:val="single" w:sz="4" w:space="0" w:color="auto"/>
              <w:bottom w:val="single" w:sz="4" w:space="0" w:color="auto"/>
              <w:right w:val="single" w:sz="4" w:space="0" w:color="auto"/>
            </w:tcBorders>
            <w:vAlign w:val="center"/>
          </w:tcPr>
          <w:p w:rsidR="00A53D2E" w:rsidRDefault="00CC30A7">
            <w:pPr>
              <w:pStyle w:val="af2"/>
              <w:tabs>
                <w:tab w:val="left" w:pos="1323"/>
              </w:tabs>
              <w:spacing w:before="91" w:line="400" w:lineRule="exact"/>
              <w:ind w:left="0" w:firstLine="0"/>
              <w:jc w:val="left"/>
              <w:rPr>
                <w:sz w:val="21"/>
                <w:szCs w:val="21"/>
                <w:lang w:bidi="ar-SA"/>
              </w:rPr>
            </w:pPr>
            <w:r>
              <w:rPr>
                <w:rFonts w:hint="eastAsia"/>
                <w:sz w:val="21"/>
                <w:szCs w:val="21"/>
                <w:lang w:bidi="ar-SA"/>
              </w:rPr>
              <w:t>2</w:t>
            </w:r>
            <w:r w:rsidR="001A523D">
              <w:rPr>
                <w:rFonts w:hint="eastAsia"/>
                <w:sz w:val="21"/>
                <w:szCs w:val="21"/>
                <w:lang w:val="en-US" w:bidi="ar-SA"/>
              </w:rPr>
              <w:t>2</w:t>
            </w:r>
            <w:r>
              <w:rPr>
                <w:rFonts w:hint="eastAsia"/>
                <w:sz w:val="21"/>
                <w:szCs w:val="21"/>
                <w:lang w:bidi="ar-SA"/>
              </w:rPr>
              <w:t>.1质量标准：合格且符合招标文件技术要求及现行国家相关规</w:t>
            </w:r>
            <w:r>
              <w:rPr>
                <w:rFonts w:hint="eastAsia"/>
                <w:sz w:val="21"/>
                <w:szCs w:val="21"/>
                <w:lang w:bidi="ar-SA"/>
              </w:rPr>
              <w:lastRenderedPageBreak/>
              <w:t>范、标准。</w:t>
            </w:r>
            <w:r>
              <w:rPr>
                <w:rFonts w:hint="eastAsia"/>
                <w:sz w:val="21"/>
                <w:szCs w:val="21"/>
                <w:lang w:bidi="ar-SA"/>
              </w:rPr>
              <w:br/>
              <w:t>2</w:t>
            </w:r>
            <w:r w:rsidR="001A523D">
              <w:rPr>
                <w:rFonts w:hint="eastAsia"/>
                <w:sz w:val="21"/>
                <w:szCs w:val="21"/>
                <w:lang w:val="en-US" w:bidi="ar-SA"/>
              </w:rPr>
              <w:t>2</w:t>
            </w:r>
            <w:r>
              <w:rPr>
                <w:rFonts w:hint="eastAsia"/>
                <w:sz w:val="21"/>
                <w:szCs w:val="21"/>
                <w:lang w:bidi="ar-SA"/>
              </w:rPr>
              <w:t>.</w:t>
            </w:r>
            <w:r>
              <w:rPr>
                <w:rFonts w:hint="eastAsia"/>
                <w:sz w:val="21"/>
                <w:szCs w:val="21"/>
                <w:lang w:val="en-US" w:bidi="ar-SA"/>
              </w:rPr>
              <w:t>2</w:t>
            </w:r>
            <w:r>
              <w:rPr>
                <w:rFonts w:hint="eastAsia"/>
                <w:sz w:val="21"/>
                <w:szCs w:val="21"/>
                <w:lang w:bidi="ar-SA"/>
              </w:rPr>
              <w:t>响应人的法定代表人（或委托代理人）必须参加开标会，并在采购人按开标程序进行点名身份核验时，各到场人员需提供以下材料：</w:t>
            </w:r>
            <w:r>
              <w:rPr>
                <w:rFonts w:hint="eastAsia"/>
                <w:sz w:val="21"/>
                <w:szCs w:val="21"/>
                <w:lang w:bidi="ar-SA"/>
              </w:rPr>
              <w:br/>
              <w:t>（1）如法定代表人参加开标会，须提交法定代表人身份证明文件原件（除投标书中另单独手持一份）及法定代表人第二代居民身份证原件；</w:t>
            </w:r>
            <w:r>
              <w:rPr>
                <w:rFonts w:hint="eastAsia"/>
                <w:sz w:val="21"/>
                <w:szCs w:val="21"/>
                <w:lang w:bidi="ar-SA"/>
              </w:rPr>
              <w:br/>
              <w:t>（2）如委托代理人参加开标会，须提交法定代表人授权委托书原件（除投标书中另单独手持一份）及委托代理人第二代居民身份证原件；</w:t>
            </w:r>
            <w:r>
              <w:rPr>
                <w:rFonts w:hint="eastAsia"/>
                <w:sz w:val="21"/>
                <w:szCs w:val="21"/>
                <w:lang w:bidi="ar-SA"/>
              </w:rPr>
              <w:br/>
              <w:t>（3）其他注意事项</w:t>
            </w:r>
            <w:r>
              <w:rPr>
                <w:rFonts w:hint="eastAsia"/>
                <w:sz w:val="21"/>
                <w:szCs w:val="21"/>
                <w:lang w:bidi="ar-SA"/>
              </w:rPr>
              <w:br/>
              <w:t>以上参加人员在投标截止时间时有下列情形之一的，视为自动放弃投标处理，采购人不予受理：</w:t>
            </w:r>
            <w:r>
              <w:rPr>
                <w:rFonts w:hint="eastAsia"/>
                <w:sz w:val="21"/>
                <w:szCs w:val="21"/>
                <w:lang w:bidi="ar-SA"/>
              </w:rPr>
              <w:br/>
              <w:t>1、未到达开标现场的；</w:t>
            </w:r>
            <w:r>
              <w:rPr>
                <w:rFonts w:hint="eastAsia"/>
                <w:sz w:val="21"/>
                <w:szCs w:val="21"/>
                <w:lang w:bidi="ar-SA"/>
              </w:rPr>
              <w:br/>
              <w:t>2、未参加投标签到的；</w:t>
            </w:r>
            <w:r>
              <w:rPr>
                <w:rFonts w:hint="eastAsia"/>
                <w:sz w:val="21"/>
                <w:szCs w:val="21"/>
                <w:lang w:bidi="ar-SA"/>
              </w:rPr>
              <w:br/>
              <w:t>3、身份核验时未能提供相关材料的；</w:t>
            </w:r>
            <w:r>
              <w:rPr>
                <w:rFonts w:hint="eastAsia"/>
                <w:sz w:val="21"/>
                <w:szCs w:val="21"/>
                <w:lang w:bidi="ar-SA"/>
              </w:rPr>
              <w:br/>
              <w:t>4、法律法规规定的其他情形。</w:t>
            </w:r>
          </w:p>
          <w:p w:rsidR="00A53D2E" w:rsidRDefault="00CC30A7">
            <w:pPr>
              <w:snapToGrid w:val="0"/>
              <w:spacing w:line="400" w:lineRule="exact"/>
              <w:rPr>
                <w:rFonts w:ascii="宋体" w:hAnsi="宋体" w:cs="宋体"/>
                <w:sz w:val="21"/>
                <w:szCs w:val="21"/>
                <w:lang w:val="zh-CN"/>
              </w:rPr>
            </w:pPr>
            <w:r>
              <w:rPr>
                <w:rFonts w:ascii="宋体" w:hAnsi="宋体" w:cs="宋体" w:hint="eastAsia"/>
                <w:sz w:val="21"/>
                <w:szCs w:val="21"/>
                <w:lang w:val="zh-CN"/>
              </w:rPr>
              <w:t>2</w:t>
            </w:r>
            <w:r w:rsidR="001A523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3</w:t>
            </w:r>
            <w:r>
              <w:rPr>
                <w:rFonts w:ascii="宋体" w:hAnsi="宋体" w:cs="宋体" w:hint="eastAsia"/>
                <w:sz w:val="21"/>
                <w:szCs w:val="21"/>
                <w:lang w:val="zh-CN"/>
              </w:rPr>
              <w:t>投标人投标前须自行现场踏勘，费用自理，充分考虑各种风险，一旦中标不得以不了解现场情况为由，提出增加费用的要求。</w:t>
            </w:r>
          </w:p>
          <w:p w:rsidR="00A53D2E" w:rsidRDefault="00CC30A7" w:rsidP="001A523D">
            <w:pPr>
              <w:snapToGrid w:val="0"/>
              <w:spacing w:line="400" w:lineRule="exact"/>
            </w:pPr>
            <w:r>
              <w:rPr>
                <w:rFonts w:ascii="宋体" w:hAnsi="宋体" w:cs="宋体" w:hint="eastAsia"/>
                <w:sz w:val="21"/>
                <w:szCs w:val="21"/>
                <w:lang w:val="zh-CN"/>
              </w:rPr>
              <w:t>2</w:t>
            </w:r>
            <w:r w:rsidR="001A523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4</w:t>
            </w:r>
            <w:r>
              <w:rPr>
                <w:rFonts w:ascii="宋体" w:hAnsi="宋体" w:cs="宋体" w:hint="eastAsia"/>
                <w:sz w:val="21"/>
                <w:szCs w:val="21"/>
                <w:lang w:val="zh-CN"/>
              </w:rPr>
              <w:t>成交服务费：</w:t>
            </w:r>
            <w:r>
              <w:rPr>
                <w:rFonts w:ascii="宋体" w:hAnsi="宋体" w:cs="宋体" w:hint="eastAsia"/>
                <w:sz w:val="21"/>
                <w:szCs w:val="21"/>
              </w:rPr>
              <w:t>2000元。</w:t>
            </w:r>
            <w:r>
              <w:rPr>
                <w:rFonts w:ascii="宋体" w:hAnsi="宋体" w:cs="宋体" w:hint="eastAsia"/>
                <w:sz w:val="21"/>
                <w:szCs w:val="21"/>
                <w:lang w:val="zh-CN"/>
              </w:rPr>
              <w:t>（由中标单位支付在领取中标通知书时一次性支付，投标单位在报价时需综合考虑在投标报价中）</w:t>
            </w:r>
          </w:p>
        </w:tc>
      </w:tr>
    </w:tbl>
    <w:p w:rsidR="00A53D2E" w:rsidRDefault="00CC30A7">
      <w:pPr>
        <w:spacing w:line="400" w:lineRule="exact"/>
        <w:rPr>
          <w:rFonts w:ascii="宋体" w:hAnsi="宋体" w:cs="宋体"/>
          <w:sz w:val="21"/>
          <w:szCs w:val="21"/>
        </w:rPr>
      </w:pPr>
      <w:r>
        <w:rPr>
          <w:rFonts w:ascii="宋体" w:hAnsi="宋体" w:cs="宋体" w:hint="eastAsia"/>
          <w:sz w:val="21"/>
          <w:szCs w:val="21"/>
        </w:rPr>
        <w:lastRenderedPageBreak/>
        <w:t>注：1.响应人须知前附表内容如与磋商文件其他部分不一致，以响应人须知前附表为准。</w:t>
      </w:r>
    </w:p>
    <w:p w:rsidR="00A53D2E" w:rsidRDefault="00CC30A7">
      <w:pPr>
        <w:rPr>
          <w:rFonts w:ascii="宋体" w:hAnsi="宋体" w:cs="宋体"/>
          <w:sz w:val="21"/>
          <w:szCs w:val="21"/>
        </w:rPr>
      </w:pPr>
      <w:r>
        <w:rPr>
          <w:rFonts w:ascii="宋体" w:hAnsi="宋体" w:cs="宋体" w:hint="eastAsia"/>
          <w:sz w:val="21"/>
          <w:szCs w:val="21"/>
        </w:rPr>
        <w:br w:type="page"/>
      </w:r>
    </w:p>
    <w:p w:rsidR="00A53D2E" w:rsidRDefault="00CC30A7">
      <w:pPr>
        <w:keepNext/>
        <w:spacing w:line="400" w:lineRule="exact"/>
        <w:jc w:val="center"/>
        <w:outlineLvl w:val="0"/>
        <w:rPr>
          <w:rFonts w:ascii="宋体" w:hAnsi="宋体" w:cs="宋体"/>
          <w:color w:val="000000"/>
          <w:sz w:val="32"/>
          <w:szCs w:val="32"/>
        </w:rPr>
      </w:pPr>
      <w:r>
        <w:rPr>
          <w:rFonts w:ascii="宋体" w:hAnsi="宋体" w:cs="宋体" w:hint="eastAsia"/>
          <w:b/>
          <w:color w:val="000000"/>
          <w:sz w:val="32"/>
          <w:szCs w:val="32"/>
        </w:rPr>
        <w:lastRenderedPageBreak/>
        <w:t>第三部分 响应人须知</w:t>
      </w:r>
    </w:p>
    <w:p w:rsidR="00A53D2E" w:rsidRDefault="00CC30A7">
      <w:pPr>
        <w:pStyle w:val="10"/>
        <w:widowControl/>
        <w:spacing w:line="400" w:lineRule="exact"/>
        <w:ind w:firstLineChars="0" w:firstLine="0"/>
        <w:rPr>
          <w:rFonts w:ascii="宋体" w:hAnsi="宋体" w:cs="宋体"/>
          <w:b/>
          <w:color w:val="auto"/>
          <w:szCs w:val="21"/>
        </w:rPr>
      </w:pPr>
      <w:r>
        <w:rPr>
          <w:rFonts w:ascii="宋体" w:hAnsi="宋体" w:cs="宋体" w:hint="eastAsia"/>
          <w:b/>
          <w:color w:val="000000"/>
          <w:szCs w:val="21"/>
        </w:rPr>
        <w:t>一、</w:t>
      </w:r>
      <w:r>
        <w:rPr>
          <w:rFonts w:ascii="宋体" w:hAnsi="宋体" w:cs="宋体" w:hint="eastAsia"/>
          <w:b/>
          <w:color w:val="auto"/>
          <w:szCs w:val="21"/>
        </w:rPr>
        <w:t>定义</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1.1“采购人”指本项目的具体采购单位，名称详见</w:t>
      </w:r>
      <w:r>
        <w:rPr>
          <w:rFonts w:ascii="宋体" w:hAnsi="宋体" w:cs="宋体" w:hint="eastAsia"/>
          <w:b/>
          <w:color w:val="000000"/>
          <w:sz w:val="21"/>
          <w:szCs w:val="21"/>
        </w:rPr>
        <w:t>响应人须知前附表</w:t>
      </w:r>
      <w:r>
        <w:rPr>
          <w:rFonts w:ascii="宋体" w:hAnsi="宋体" w:cs="宋体" w:hint="eastAsia"/>
          <w:bCs/>
          <w:color w:val="000000"/>
          <w:sz w:val="21"/>
          <w:szCs w:val="21"/>
        </w:rPr>
        <w:t>。</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1.2“招标货物”指本磋商文件中所述所有货物及实现货物功能价值所必须的配套技术和服务。</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1.3“服务”指本磋商文件所述响应人应该履行的承诺和义务。</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1.4“响应人”指符合本磋商文件规定并参加投标的供应商。</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1.5“潜在响应人”指符合本磋商文件各项规定的合格供应商。</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1.6 本磋商文件规定按日计算期间的，开始当天不计入，从次日开始计算。期限的最后一日是国家法定节假日的，顺延到节假日后的次日为期限的最后一日。</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二、合格响应人的条件</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2.1具有本项目实施能力，符合、承认并承诺履行本磋商文件各项规定的国内供应商均可参加投标。</w:t>
      </w:r>
    </w:p>
    <w:p w:rsidR="00A53D2E" w:rsidRDefault="00CC30A7">
      <w:pPr>
        <w:spacing w:line="400" w:lineRule="exact"/>
        <w:ind w:firstLineChars="200" w:firstLine="420"/>
        <w:rPr>
          <w:rFonts w:ascii="宋体" w:hAnsi="宋体" w:cs="宋体"/>
          <w:b/>
          <w:color w:val="000000"/>
          <w:sz w:val="21"/>
          <w:szCs w:val="21"/>
          <w:u w:val="single"/>
        </w:rPr>
      </w:pPr>
      <w:r>
        <w:rPr>
          <w:rFonts w:ascii="宋体" w:hAnsi="宋体" w:cs="宋体" w:hint="eastAsia"/>
          <w:color w:val="000000"/>
          <w:sz w:val="21"/>
          <w:szCs w:val="21"/>
        </w:rPr>
        <w:t>2.2</w:t>
      </w:r>
      <w:r>
        <w:rPr>
          <w:rFonts w:ascii="宋体" w:hAnsi="宋体" w:cs="宋体" w:hint="eastAsia"/>
          <w:b/>
          <w:color w:val="000000"/>
          <w:sz w:val="21"/>
          <w:szCs w:val="21"/>
        </w:rPr>
        <w:t>特定资格条件：详见采购公告</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2.3供应商单位负责人为同一人或者存在直接控股、管理关系的不同供应商，不得参加同一合同项下的采购活动；</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2.4凡为采购项目提供整体设计、规范编制或者项目管理、监理、检测等服务的供应商，不得再参加本项目的采购活动；</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2.5本次采购是否允许两个（含）以上响应人组成一个联合体以一个响应人身份共同投标，详见</w:t>
      </w:r>
      <w:r>
        <w:rPr>
          <w:rFonts w:ascii="宋体" w:hAnsi="宋体" w:cs="宋体" w:hint="eastAsia"/>
          <w:b/>
          <w:color w:val="000000"/>
          <w:sz w:val="21"/>
          <w:szCs w:val="21"/>
        </w:rPr>
        <w:t>响应人须知前附表</w:t>
      </w:r>
      <w:r>
        <w:rPr>
          <w:rFonts w:ascii="宋体" w:hAnsi="宋体" w:cs="宋体" w:hint="eastAsia"/>
          <w:color w:val="000000"/>
          <w:sz w:val="21"/>
          <w:szCs w:val="21"/>
        </w:rPr>
        <w:t>。如果允许联合体投标，联合体各方应符合下列要求：</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投标的，联合体各方均应当符合采购法第二十二条第一款规定的条件，并按照</w:t>
      </w:r>
      <w:r>
        <w:rPr>
          <w:rFonts w:ascii="宋体" w:hAnsi="宋体" w:cs="宋体" w:hint="eastAsia"/>
          <w:b/>
          <w:color w:val="000000"/>
          <w:sz w:val="21"/>
          <w:szCs w:val="21"/>
        </w:rPr>
        <w:t>响应人须知前附表</w:t>
      </w:r>
      <w:r>
        <w:rPr>
          <w:rFonts w:ascii="宋体" w:hAnsi="宋体" w:cs="宋体" w:hint="eastAsia"/>
          <w:color w:val="000000"/>
          <w:sz w:val="21"/>
          <w:szCs w:val="21"/>
        </w:rPr>
        <w:t>要求提交相关文件。采购人根据采购项目的特殊要求规定响应人特定条件的，联合体各方中至少应当有一方符合采购人规定的特定条件。</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（2）联合体中有同类资质的供应</w:t>
      </w:r>
      <w:proofErr w:type="gramStart"/>
      <w:r>
        <w:rPr>
          <w:rFonts w:ascii="宋体" w:hAnsi="宋体" w:cs="宋体" w:hint="eastAsia"/>
          <w:color w:val="000000"/>
          <w:sz w:val="21"/>
          <w:szCs w:val="21"/>
        </w:rPr>
        <w:t>商按照</w:t>
      </w:r>
      <w:proofErr w:type="gramEnd"/>
      <w:r>
        <w:rPr>
          <w:rFonts w:ascii="宋体" w:hAnsi="宋体" w:cs="宋体" w:hint="eastAsia"/>
          <w:color w:val="000000"/>
          <w:sz w:val="21"/>
          <w:szCs w:val="21"/>
        </w:rPr>
        <w:t>联合体分工承担相同工作的，应当按照资质等级较低的供应商确定资质等级。</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采购活动的，联合体各方</w:t>
      </w:r>
      <w:r>
        <w:rPr>
          <w:rFonts w:ascii="宋体" w:hAnsi="宋体" w:cs="宋体" w:hint="eastAsia"/>
          <w:b/>
          <w:color w:val="000000"/>
          <w:sz w:val="21"/>
          <w:szCs w:val="21"/>
        </w:rPr>
        <w:t>不得</w:t>
      </w:r>
      <w:r>
        <w:rPr>
          <w:rFonts w:ascii="宋体" w:hAnsi="宋体" w:cs="宋体" w:hint="eastAsia"/>
          <w:color w:val="000000"/>
          <w:sz w:val="21"/>
          <w:szCs w:val="21"/>
        </w:rPr>
        <w:t>再单独参加或者与其</w:t>
      </w:r>
      <w:proofErr w:type="gramStart"/>
      <w:r>
        <w:rPr>
          <w:rFonts w:ascii="宋体" w:hAnsi="宋体" w:cs="宋体" w:hint="eastAsia"/>
          <w:color w:val="000000"/>
          <w:sz w:val="21"/>
          <w:szCs w:val="21"/>
        </w:rPr>
        <w:t>他供应</w:t>
      </w:r>
      <w:proofErr w:type="gramEnd"/>
      <w:r>
        <w:rPr>
          <w:rFonts w:ascii="宋体" w:hAnsi="宋体" w:cs="宋体" w:hint="eastAsia"/>
          <w:color w:val="000000"/>
          <w:sz w:val="21"/>
          <w:szCs w:val="21"/>
        </w:rPr>
        <w:t>商另外组成联合体参加同一合同项下的采购活动。若该等情形被发现，其单独的投标和与此有关的联合体的投标均将被</w:t>
      </w:r>
      <w:r>
        <w:rPr>
          <w:rFonts w:ascii="宋体" w:hAnsi="宋体" w:cs="宋体" w:hint="eastAsia"/>
          <w:b/>
          <w:color w:val="000000"/>
          <w:sz w:val="21"/>
          <w:szCs w:val="21"/>
        </w:rPr>
        <w:t>拒绝</w:t>
      </w:r>
      <w:r>
        <w:rPr>
          <w:rFonts w:ascii="宋体" w:hAnsi="宋体" w:cs="宋体" w:hint="eastAsia"/>
          <w:color w:val="000000"/>
          <w:sz w:val="21"/>
          <w:szCs w:val="21"/>
        </w:rPr>
        <w:t>。</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w:t>
      </w:r>
      <w:proofErr w:type="gramStart"/>
      <w:r>
        <w:rPr>
          <w:rFonts w:ascii="宋体" w:hAnsi="宋体" w:cs="宋体" w:hint="eastAsia"/>
          <w:color w:val="000000"/>
          <w:sz w:val="21"/>
          <w:szCs w:val="21"/>
        </w:rPr>
        <w:t>任何或</w:t>
      </w:r>
      <w:proofErr w:type="gramEnd"/>
      <w:r>
        <w:rPr>
          <w:rFonts w:ascii="宋体" w:hAnsi="宋体" w:cs="宋体" w:hint="eastAsia"/>
          <w:color w:val="000000"/>
          <w:sz w:val="21"/>
          <w:szCs w:val="21"/>
        </w:rPr>
        <w:t>所有事项、义务、责任、损失等承担连带责任。</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（5）联合体中标后，合同应由各成员的合法授权代表签字并加盖各成员公章，以便对联合体成员作为整体和他们各自作为独立体均具有法律约束力，但若该等签字或公章不齐全</w:t>
      </w:r>
      <w:r>
        <w:rPr>
          <w:rFonts w:ascii="宋体" w:hAnsi="宋体" w:cs="宋体" w:hint="eastAsia"/>
          <w:color w:val="000000"/>
          <w:sz w:val="21"/>
          <w:szCs w:val="21"/>
        </w:rPr>
        <w:lastRenderedPageBreak/>
        <w:t>或缺乏，该联合体的全权代表方的签署或类似的意思表示具有代表该联合体的签署或意思表示的法律效力，并且据此各成员为履行合同应向代理机构与采购人承担连带责任。</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2.6响应人应按照采购公告规定的方式</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三、磋商费用</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3.1响应人应自行承担其编制、提交响应文件以及参加竞争性磋商活动所产生之一切费用。无论竞争性磋商活动中的做法和结果如何(包括采购单位决定取消采购的)，采购人和</w:t>
      </w:r>
      <w:r>
        <w:rPr>
          <w:rFonts w:ascii="宋体" w:hAnsi="宋体" w:cs="宋体" w:hint="eastAsia"/>
          <w:color w:val="000000"/>
          <w:sz w:val="21"/>
          <w:szCs w:val="21"/>
        </w:rPr>
        <w:t>代理机构</w:t>
      </w:r>
      <w:r>
        <w:rPr>
          <w:rFonts w:ascii="宋体" w:hAnsi="宋体" w:cs="宋体" w:hint="eastAsia"/>
          <w:bCs/>
          <w:color w:val="000000"/>
          <w:sz w:val="21"/>
          <w:szCs w:val="21"/>
        </w:rPr>
        <w:t>对上述费用不负任何责任。</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四、磋商文件</w:t>
      </w:r>
    </w:p>
    <w:p w:rsidR="00A53D2E" w:rsidRDefault="00CC30A7">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4.1磋商文件由下列七部分内容组成：</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 xml:space="preserve">第一部分 采购邀请 </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第二部分 响应人须知前附表</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第三部分 响应人须知</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第四部分 采购需求</w:t>
      </w:r>
    </w:p>
    <w:p w:rsidR="00A53D2E" w:rsidRDefault="00DB71A3">
      <w:pPr>
        <w:snapToGrid w:val="0"/>
        <w:spacing w:line="400" w:lineRule="exact"/>
        <w:ind w:firstLineChars="200" w:firstLine="560"/>
        <w:rPr>
          <w:rFonts w:ascii="宋体" w:hAnsi="宋体" w:cs="宋体"/>
          <w:bCs/>
          <w:color w:val="000000"/>
          <w:sz w:val="21"/>
          <w:szCs w:val="21"/>
        </w:rPr>
      </w:pPr>
      <w:hyperlink w:anchor="_Toc214163640" w:history="1">
        <w:r w:rsidR="00CC30A7">
          <w:rPr>
            <w:rFonts w:ascii="宋体" w:hAnsi="宋体" w:cs="宋体" w:hint="eastAsia"/>
            <w:bCs/>
            <w:color w:val="000000"/>
            <w:sz w:val="21"/>
            <w:szCs w:val="21"/>
          </w:rPr>
          <w:t>第五部分 评审办法和</w:t>
        </w:r>
      </w:hyperlink>
      <w:r w:rsidR="00CC30A7">
        <w:rPr>
          <w:rFonts w:ascii="宋体" w:hAnsi="宋体" w:cs="宋体" w:hint="eastAsia"/>
          <w:bCs/>
          <w:color w:val="000000"/>
          <w:sz w:val="21"/>
          <w:szCs w:val="21"/>
        </w:rPr>
        <w:t>评审标准</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第六部分 合同条款</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第七部分 响应文件格式</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4.2磋商文件的澄清和修正</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（1）</w:t>
      </w:r>
      <w:r>
        <w:rPr>
          <w:rFonts w:ascii="宋体" w:hAnsi="宋体" w:cs="宋体" w:hint="eastAsia"/>
          <w:bCs/>
          <w:color w:val="000000"/>
          <w:sz w:val="21"/>
          <w:szCs w:val="21"/>
        </w:rPr>
        <w:t>供应商应当在法定质疑期内一次性提出针对同一采购程序环节的质疑。</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（2）</w:t>
      </w:r>
      <w:r>
        <w:rPr>
          <w:rFonts w:ascii="宋体" w:hAnsi="宋体" w:cs="宋体" w:hint="eastAsia"/>
          <w:bCs/>
          <w:color w:val="000000"/>
          <w:sz w:val="21"/>
          <w:szCs w:val="21"/>
        </w:rPr>
        <w:t>响应人在</w:t>
      </w:r>
      <w:proofErr w:type="gramStart"/>
      <w:r>
        <w:rPr>
          <w:rFonts w:ascii="宋体" w:hAnsi="宋体" w:cs="宋体" w:hint="eastAsia"/>
          <w:bCs/>
          <w:color w:val="000000"/>
          <w:sz w:val="21"/>
          <w:szCs w:val="21"/>
        </w:rPr>
        <w:t>收到磋商</w:t>
      </w:r>
      <w:proofErr w:type="gramEnd"/>
      <w:r>
        <w:rPr>
          <w:rFonts w:ascii="宋体" w:hAnsi="宋体" w:cs="宋体" w:hint="eastAsia"/>
          <w:bCs/>
          <w:color w:val="000000"/>
          <w:sz w:val="21"/>
          <w:szCs w:val="21"/>
        </w:rPr>
        <w:t>文件后，如有疑问需要澄清，应在答疑规定的时间前以书面形式向采购人提出，如无疑问,视作响应人</w:t>
      </w:r>
      <w:proofErr w:type="gramStart"/>
      <w:r>
        <w:rPr>
          <w:rFonts w:ascii="宋体" w:hAnsi="宋体" w:cs="宋体" w:hint="eastAsia"/>
          <w:bCs/>
          <w:color w:val="000000"/>
          <w:sz w:val="21"/>
          <w:szCs w:val="21"/>
        </w:rPr>
        <w:t>完全响应</w:t>
      </w:r>
      <w:proofErr w:type="gramEnd"/>
      <w:r>
        <w:rPr>
          <w:rFonts w:ascii="宋体" w:hAnsi="宋体" w:cs="宋体" w:hint="eastAsia"/>
          <w:bCs/>
          <w:color w:val="000000"/>
          <w:sz w:val="21"/>
          <w:szCs w:val="21"/>
        </w:rPr>
        <w:t>磋商文件的条款和要求。采购人</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的澄清或修改将公告通知所有磋商文件收受人。</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（3）</w:t>
      </w:r>
      <w:r>
        <w:rPr>
          <w:rFonts w:ascii="宋体" w:hAnsi="宋体" w:cs="宋体" w:hint="eastAsia"/>
          <w:bCs/>
          <w:color w:val="000000"/>
          <w:sz w:val="21"/>
          <w:szCs w:val="21"/>
        </w:rPr>
        <w:t>采购人或采购代理机构无论出于自己的考虑，还是出于对响应人提问的澄清，均可对磋商文件用更正公告的方式进行修改。</w:t>
      </w:r>
    </w:p>
    <w:p w:rsidR="00A53D2E" w:rsidRDefault="00CC30A7">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（4）</w:t>
      </w:r>
      <w:r>
        <w:rPr>
          <w:rFonts w:ascii="宋体" w:hAnsi="宋体" w:cs="宋体" w:hint="eastAsia"/>
          <w:bCs/>
          <w:color w:val="000000"/>
          <w:sz w:val="21"/>
          <w:szCs w:val="21"/>
        </w:rPr>
        <w:t>磋商文件及磋商文件的澄清、修改、补充等内容均以金坛教育服务网发布的内容为准。</w:t>
      </w:r>
    </w:p>
    <w:p w:rsidR="00A53D2E" w:rsidRDefault="00CC30A7">
      <w:pPr>
        <w:snapToGrid w:val="0"/>
        <w:spacing w:line="400" w:lineRule="exact"/>
        <w:ind w:firstLineChars="300" w:firstLine="630"/>
        <w:rPr>
          <w:rFonts w:ascii="宋体" w:hAnsi="宋体" w:cs="宋体"/>
          <w:b/>
          <w:color w:val="000000"/>
          <w:sz w:val="21"/>
          <w:szCs w:val="21"/>
        </w:rPr>
      </w:pPr>
      <w:r>
        <w:rPr>
          <w:rFonts w:ascii="宋体" w:hAnsi="宋体" w:cs="宋体" w:hint="eastAsia"/>
          <w:color w:val="000000"/>
          <w:sz w:val="21"/>
          <w:szCs w:val="21"/>
        </w:rPr>
        <w:t>（5）</w:t>
      </w:r>
      <w:r>
        <w:rPr>
          <w:rFonts w:ascii="宋体" w:hAnsi="宋体" w:cs="宋体" w:hint="eastAsia"/>
          <w:bCs/>
          <w:color w:val="000000"/>
          <w:sz w:val="21"/>
          <w:szCs w:val="21"/>
        </w:rPr>
        <w:t>磋商文件的更正（含澄清、修改等）内容与原磋商文件在同一内容上表述不一致时，以发出日期最接近开标时间的公告为准。磋商文件的更正（含澄清、修改等）内容将在金坛教育服务网上发布，作为磋商文件的组成部分，对响应人起约束作用。</w:t>
      </w:r>
    </w:p>
    <w:p w:rsidR="00A53D2E" w:rsidRDefault="00CC30A7">
      <w:pPr>
        <w:spacing w:line="400" w:lineRule="exact"/>
        <w:rPr>
          <w:rFonts w:ascii="宋体" w:hAnsi="宋体" w:cs="宋体"/>
          <w:b/>
          <w:color w:val="000000"/>
          <w:sz w:val="21"/>
          <w:szCs w:val="21"/>
        </w:rPr>
      </w:pPr>
      <w:r>
        <w:rPr>
          <w:rFonts w:ascii="宋体" w:hAnsi="宋体" w:cs="宋体" w:hint="eastAsia"/>
          <w:b/>
          <w:color w:val="000000"/>
          <w:sz w:val="21"/>
          <w:szCs w:val="21"/>
        </w:rPr>
        <w:t>五、响应人的义务</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5.1</w:t>
      </w:r>
      <w:r>
        <w:rPr>
          <w:rFonts w:ascii="宋体" w:hAnsi="宋体" w:cs="宋体" w:hint="eastAsia"/>
          <w:bCs/>
          <w:color w:val="000000"/>
          <w:sz w:val="21"/>
          <w:szCs w:val="21"/>
        </w:rPr>
        <w:t>响应人</w:t>
      </w:r>
      <w:r>
        <w:rPr>
          <w:rFonts w:ascii="宋体" w:hAnsi="宋体" w:cs="宋体" w:hint="eastAsia"/>
          <w:color w:val="000000"/>
          <w:sz w:val="21"/>
          <w:szCs w:val="21"/>
        </w:rPr>
        <w:t>应当认真</w:t>
      </w:r>
      <w:proofErr w:type="gramStart"/>
      <w:r>
        <w:rPr>
          <w:rFonts w:ascii="宋体" w:hAnsi="宋体" w:cs="宋体" w:hint="eastAsia"/>
          <w:color w:val="000000"/>
          <w:sz w:val="21"/>
          <w:szCs w:val="21"/>
        </w:rPr>
        <w:t>阅读磋商</w:t>
      </w:r>
      <w:proofErr w:type="gramEnd"/>
      <w:r>
        <w:rPr>
          <w:rFonts w:ascii="宋体" w:hAnsi="宋体" w:cs="宋体" w:hint="eastAsia"/>
          <w:color w:val="000000"/>
          <w:sz w:val="21"/>
          <w:szCs w:val="21"/>
        </w:rPr>
        <w:t>文件，完全明了采购项目之名称、用途、数量、质量和交货日期，完全明了</w:t>
      </w:r>
      <w:r>
        <w:rPr>
          <w:rFonts w:ascii="宋体" w:hAnsi="宋体" w:cs="宋体" w:hint="eastAsia"/>
          <w:bCs/>
          <w:color w:val="000000"/>
          <w:sz w:val="21"/>
          <w:szCs w:val="21"/>
        </w:rPr>
        <w:t>响应人</w:t>
      </w:r>
      <w:r>
        <w:rPr>
          <w:rFonts w:ascii="宋体" w:hAnsi="宋体" w:cs="宋体" w:hint="eastAsia"/>
          <w:color w:val="000000"/>
          <w:sz w:val="21"/>
          <w:szCs w:val="21"/>
        </w:rPr>
        <w:t>所应具备的资格条件。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5.2</w:t>
      </w:r>
      <w:r>
        <w:rPr>
          <w:rFonts w:ascii="宋体" w:hAnsi="宋体" w:cs="宋体" w:hint="eastAsia"/>
          <w:bCs/>
          <w:color w:val="000000"/>
          <w:sz w:val="21"/>
          <w:szCs w:val="21"/>
        </w:rPr>
        <w:t>响应人</w:t>
      </w:r>
      <w:r>
        <w:rPr>
          <w:rFonts w:ascii="宋体" w:hAnsi="宋体" w:cs="宋体" w:hint="eastAsia"/>
          <w:color w:val="000000"/>
          <w:sz w:val="21"/>
          <w:szCs w:val="21"/>
        </w:rPr>
        <w:t>应当按照磋商文件的要求编制响应文件。响应文件</w:t>
      </w:r>
      <w:proofErr w:type="gramStart"/>
      <w:r>
        <w:rPr>
          <w:rFonts w:ascii="宋体" w:hAnsi="宋体" w:cs="宋体" w:hint="eastAsia"/>
          <w:color w:val="000000"/>
          <w:sz w:val="21"/>
          <w:szCs w:val="21"/>
        </w:rPr>
        <w:t>应对磋商</w:t>
      </w:r>
      <w:proofErr w:type="gramEnd"/>
      <w:r>
        <w:rPr>
          <w:rFonts w:ascii="宋体" w:hAnsi="宋体" w:cs="宋体" w:hint="eastAsia"/>
          <w:color w:val="000000"/>
          <w:sz w:val="21"/>
          <w:szCs w:val="21"/>
        </w:rPr>
        <w:t>文件提出的实质性要求和条件</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完全响应。</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5.3</w:t>
      </w:r>
      <w:r>
        <w:rPr>
          <w:rFonts w:ascii="宋体" w:hAnsi="宋体" w:cs="宋体" w:hint="eastAsia"/>
          <w:bCs/>
          <w:color w:val="000000"/>
          <w:sz w:val="21"/>
          <w:szCs w:val="21"/>
        </w:rPr>
        <w:t>响应人</w:t>
      </w:r>
      <w:r>
        <w:rPr>
          <w:rFonts w:ascii="宋体" w:hAnsi="宋体" w:cs="宋体" w:hint="eastAsia"/>
          <w:color w:val="000000"/>
          <w:sz w:val="21"/>
          <w:szCs w:val="21"/>
        </w:rPr>
        <w:t>应在响应文件提交截止时间前，将密封的响应文件送达指定地点。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5.4</w:t>
      </w:r>
      <w:r>
        <w:rPr>
          <w:rFonts w:ascii="宋体" w:hAnsi="宋体" w:cs="宋体" w:hint="eastAsia"/>
          <w:bCs/>
          <w:color w:val="000000"/>
          <w:sz w:val="21"/>
          <w:szCs w:val="21"/>
        </w:rPr>
        <w:t>响应人</w:t>
      </w:r>
      <w:r>
        <w:rPr>
          <w:rFonts w:ascii="宋体" w:hAnsi="宋体" w:cs="宋体" w:hint="eastAsia"/>
          <w:color w:val="000000"/>
          <w:sz w:val="21"/>
          <w:szCs w:val="21"/>
        </w:rPr>
        <w:t>不得相互串通磋商报价，不得排挤其他</w:t>
      </w:r>
      <w:r>
        <w:rPr>
          <w:rFonts w:ascii="宋体" w:hAnsi="宋体" w:cs="宋体" w:hint="eastAsia"/>
          <w:bCs/>
          <w:color w:val="000000"/>
          <w:sz w:val="21"/>
          <w:szCs w:val="21"/>
        </w:rPr>
        <w:t>响应人</w:t>
      </w:r>
      <w:r>
        <w:rPr>
          <w:rFonts w:ascii="宋体" w:hAnsi="宋体" w:cs="宋体" w:hint="eastAsia"/>
          <w:color w:val="000000"/>
          <w:sz w:val="21"/>
          <w:szCs w:val="21"/>
        </w:rPr>
        <w:t>的公平竞争，损害采购人或者其他</w:t>
      </w:r>
      <w:r>
        <w:rPr>
          <w:rFonts w:ascii="宋体" w:hAnsi="宋体" w:cs="宋体" w:hint="eastAsia"/>
          <w:bCs/>
          <w:color w:val="000000"/>
          <w:sz w:val="21"/>
          <w:szCs w:val="21"/>
        </w:rPr>
        <w:t>响应人</w:t>
      </w:r>
      <w:r>
        <w:rPr>
          <w:rFonts w:ascii="宋体" w:hAnsi="宋体" w:cs="宋体" w:hint="eastAsia"/>
          <w:color w:val="000000"/>
          <w:sz w:val="21"/>
          <w:szCs w:val="21"/>
        </w:rPr>
        <w:t>合法权益。</w:t>
      </w:r>
      <w:r>
        <w:rPr>
          <w:rFonts w:ascii="宋体" w:hAnsi="宋体" w:cs="宋体" w:hint="eastAsia"/>
          <w:bCs/>
          <w:color w:val="000000"/>
          <w:sz w:val="21"/>
          <w:szCs w:val="21"/>
        </w:rPr>
        <w:t>响应人</w:t>
      </w:r>
      <w:r>
        <w:rPr>
          <w:rFonts w:ascii="宋体" w:hAnsi="宋体" w:cs="宋体" w:hint="eastAsia"/>
          <w:color w:val="000000"/>
          <w:sz w:val="21"/>
          <w:szCs w:val="21"/>
        </w:rPr>
        <w:t>不得与采购人串通，损害国家利益，公众利益或者他人的合法权益。</w:t>
      </w:r>
    </w:p>
    <w:p w:rsidR="00A53D2E" w:rsidRDefault="00CC30A7">
      <w:pPr>
        <w:snapToGrid w:val="0"/>
        <w:spacing w:line="400" w:lineRule="exact"/>
        <w:ind w:firstLineChars="200" w:firstLine="420"/>
        <w:rPr>
          <w:rFonts w:ascii="宋体" w:hAnsi="宋体" w:cs="宋体"/>
          <w:snapToGrid w:val="0"/>
          <w:color w:val="000000"/>
          <w:spacing w:val="-6"/>
          <w:sz w:val="21"/>
          <w:szCs w:val="21"/>
        </w:rPr>
      </w:pPr>
      <w:r>
        <w:rPr>
          <w:rFonts w:ascii="宋体" w:hAnsi="宋体" w:cs="宋体" w:hint="eastAsia"/>
          <w:color w:val="000000"/>
          <w:sz w:val="21"/>
          <w:szCs w:val="21"/>
        </w:rPr>
        <w:t>5.5</w:t>
      </w:r>
      <w:r>
        <w:rPr>
          <w:rFonts w:ascii="宋体" w:hAnsi="宋体" w:cs="宋体" w:hint="eastAsia"/>
          <w:bCs/>
          <w:color w:val="000000"/>
          <w:sz w:val="21"/>
          <w:szCs w:val="21"/>
        </w:rPr>
        <w:t>响应人</w:t>
      </w:r>
      <w:r>
        <w:rPr>
          <w:rFonts w:ascii="宋体" w:hAnsi="宋体" w:cs="宋体" w:hint="eastAsia"/>
          <w:color w:val="000000"/>
          <w:sz w:val="21"/>
          <w:szCs w:val="21"/>
        </w:rPr>
        <w:t>在响应文件提交截止时间前，对所提交的响应文件可以补充、修改或者撤回，并书面通知代理机构。补充、修改的内容为响应文件的组成部分。</w:t>
      </w:r>
    </w:p>
    <w:p w:rsidR="00A53D2E" w:rsidRDefault="00CC30A7">
      <w:pPr>
        <w:snapToGrid w:val="0"/>
        <w:spacing w:line="400" w:lineRule="exact"/>
        <w:rPr>
          <w:rFonts w:ascii="宋体" w:hAnsi="宋体" w:cs="宋体"/>
          <w:b/>
          <w:color w:val="000000"/>
          <w:sz w:val="21"/>
          <w:szCs w:val="21"/>
        </w:rPr>
      </w:pPr>
      <w:bookmarkStart w:id="45" w:name="_Toc288738405"/>
      <w:bookmarkStart w:id="46" w:name="_Toc288738799"/>
      <w:bookmarkStart w:id="47" w:name="_Toc288738331"/>
      <w:r>
        <w:rPr>
          <w:rFonts w:ascii="宋体" w:hAnsi="宋体" w:cs="宋体" w:hint="eastAsia"/>
          <w:b/>
          <w:color w:val="000000"/>
          <w:sz w:val="21"/>
          <w:szCs w:val="21"/>
        </w:rPr>
        <w:t>六、响应文件组成</w:t>
      </w:r>
      <w:bookmarkEnd w:id="45"/>
      <w:bookmarkEnd w:id="46"/>
      <w:bookmarkEnd w:id="47"/>
      <w:r>
        <w:rPr>
          <w:rFonts w:ascii="宋体" w:hAnsi="宋体" w:cs="宋体" w:hint="eastAsia"/>
          <w:b/>
          <w:sz w:val="21"/>
          <w:szCs w:val="21"/>
        </w:rPr>
        <w:t>及相关要求</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6.1响应文件应当</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文件的要求，并应包括但不限于下列内容。</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6.1.1响应</w:t>
      </w:r>
      <w:r>
        <w:rPr>
          <w:rFonts w:ascii="宋体" w:hAnsi="宋体" w:cs="宋体" w:hint="eastAsia"/>
          <w:sz w:val="21"/>
          <w:szCs w:val="21"/>
        </w:rPr>
        <w:t>文件编写</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（1）按照磋商文件中</w:t>
      </w:r>
      <w:r>
        <w:rPr>
          <w:rFonts w:ascii="宋体" w:hAnsi="宋体" w:cs="宋体" w:hint="eastAsia"/>
          <w:b/>
          <w:sz w:val="21"/>
          <w:szCs w:val="21"/>
        </w:rPr>
        <w:t>本条6.2响应文件格式部分规定的顺序</w:t>
      </w:r>
      <w:r>
        <w:rPr>
          <w:rFonts w:ascii="宋体" w:hAnsi="宋体" w:cs="宋体" w:hint="eastAsia"/>
          <w:sz w:val="21"/>
          <w:szCs w:val="21"/>
        </w:rPr>
        <w:t>，统一编目编码并编制目录。由于编排混乱导致响应文件被误读或查找不到，责任应当由响应人承担。</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（2）响应人应详细</w:t>
      </w:r>
      <w:proofErr w:type="gramStart"/>
      <w:r>
        <w:rPr>
          <w:rFonts w:ascii="宋体" w:hAnsi="宋体" w:cs="宋体" w:hint="eastAsia"/>
          <w:sz w:val="21"/>
          <w:szCs w:val="21"/>
        </w:rPr>
        <w:t>阅读磋商</w:t>
      </w:r>
      <w:proofErr w:type="gramEnd"/>
      <w:r>
        <w:rPr>
          <w:rFonts w:ascii="宋体" w:hAnsi="宋体" w:cs="宋体" w:hint="eastAsia"/>
          <w:sz w:val="21"/>
          <w:szCs w:val="21"/>
        </w:rPr>
        <w:t>文件的全部内容。响应文件须对磋商文件中的内容做出实质性和完整的响应，如果响应文件填报的内容资料不详，或没有</w:t>
      </w:r>
      <w:proofErr w:type="gramStart"/>
      <w:r>
        <w:rPr>
          <w:rFonts w:ascii="宋体" w:hAnsi="宋体" w:cs="宋体" w:hint="eastAsia"/>
          <w:sz w:val="21"/>
          <w:szCs w:val="21"/>
        </w:rPr>
        <w:t>提供磋商</w:t>
      </w:r>
      <w:proofErr w:type="gramEnd"/>
      <w:r>
        <w:rPr>
          <w:rFonts w:ascii="宋体" w:hAnsi="宋体" w:cs="宋体" w:hint="eastAsia"/>
          <w:sz w:val="21"/>
          <w:szCs w:val="21"/>
        </w:rPr>
        <w:t>文件中所要求的全部资料及数据，将被视为响应文件完整性有缺陷。</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（3）除可填报内容外，对响应</w:t>
      </w:r>
      <w:proofErr w:type="gramStart"/>
      <w:r>
        <w:rPr>
          <w:rFonts w:ascii="宋体" w:hAnsi="宋体" w:cs="宋体" w:hint="eastAsia"/>
          <w:sz w:val="21"/>
          <w:szCs w:val="21"/>
        </w:rPr>
        <w:t>函内容</w:t>
      </w:r>
      <w:proofErr w:type="gramEnd"/>
      <w:r>
        <w:rPr>
          <w:rFonts w:ascii="宋体" w:hAnsi="宋体" w:cs="宋体" w:hint="eastAsia"/>
          <w:sz w:val="21"/>
          <w:szCs w:val="21"/>
        </w:rPr>
        <w:t>的任何实质性修改将被视为非实质性响应投标，该响应将被拒绝。</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（4）响应文件应按照磋商文件的格式逐项填写，无相应内容可填的项应填写“无”、“未测试”、“没有相应指标”等明确的回答文字。</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（5）响应人必须保证磋商文件所提供的全部资料真实可靠。</w:t>
      </w:r>
    </w:p>
    <w:p w:rsidR="00A53D2E" w:rsidRDefault="00CC30A7">
      <w:pPr>
        <w:snapToGrid w:val="0"/>
        <w:spacing w:line="400" w:lineRule="exact"/>
        <w:ind w:firstLineChars="200" w:firstLine="420"/>
        <w:rPr>
          <w:rFonts w:ascii="宋体" w:hAnsi="宋体" w:cs="宋体"/>
          <w:b/>
          <w:sz w:val="21"/>
          <w:szCs w:val="21"/>
        </w:rPr>
      </w:pPr>
      <w:bookmarkStart w:id="48" w:name="_Toc288738332"/>
      <w:bookmarkStart w:id="49" w:name="_Toc288738800"/>
      <w:bookmarkStart w:id="50" w:name="_Toc288738406"/>
      <w:r>
        <w:rPr>
          <w:rFonts w:ascii="宋体" w:hAnsi="宋体" w:cs="宋体" w:hint="eastAsia"/>
          <w:sz w:val="21"/>
          <w:szCs w:val="21"/>
        </w:rPr>
        <w:t>6.2</w:t>
      </w:r>
      <w:r>
        <w:rPr>
          <w:rFonts w:ascii="宋体" w:hAnsi="宋体" w:cs="宋体" w:hint="eastAsia"/>
          <w:b/>
          <w:sz w:val="21"/>
          <w:szCs w:val="21"/>
        </w:rPr>
        <w:t>响应文件构成</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（1）响应函（附件一）；</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（2）法定代表人身份证明（附件二）；</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（3）法定代表人授权委托书（附件三）；</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（4）具备履行合同所必需的设备和专业技术能力的书面声明（附件四）；</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（5）报价一览表（附件五）；</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（6）分项报价表（附件六）；</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（7）供应商信用承诺书（附件七）；</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（8）响应人基本资格条件承诺书（附件八）；</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（9）相关业绩案例一览表（附件九）；</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（10）营业执照复印件（附件十）</w:t>
      </w:r>
    </w:p>
    <w:p w:rsidR="00A53D2E" w:rsidRDefault="00CC30A7">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（11）评分项涉及和响应人认为需要提供的其它说明和资料（附件十一）。</w:t>
      </w:r>
    </w:p>
    <w:p w:rsidR="00A53D2E" w:rsidRDefault="00CC30A7">
      <w:pPr>
        <w:snapToGrid w:val="0"/>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6.3磋商报价：</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w:t>
      </w:r>
      <w:r>
        <w:rPr>
          <w:rFonts w:ascii="宋体" w:hAnsi="宋体" w:cs="宋体" w:hint="eastAsia"/>
          <w:color w:val="000000"/>
          <w:sz w:val="21"/>
          <w:szCs w:val="21"/>
        </w:rPr>
        <w:lastRenderedPageBreak/>
        <w:t>价格、税、费。在其他情况下，由于分项报价填报不完整、不清楚或存在其他任何失误，所导致的任何不利后果均应当由响应人自行承担。</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（2）响应人投报多包的，应对每包分别报价并分别填报报价一览表。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（3）响应人应按第七部分项报价明细表的内容填写货物单价（包括货物报价，装箱、包装、包装物料、送货和保险费用等）、总价及其他事项。报价一览表中价格填报处不应有空白，如无费用可填报“/”。</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（4）响应人对投标报价若有说明应在报价一览表显著处注明。</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（5）投标的报价优惠应对应报价一览表、分项报价明细表等提供相应的明细清单。除报价优惠外，任何</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文件要求而额外赠送的货物、免费培训等其他形式的优惠，在评标时将不具有竞争优势。</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（6）对于有配件、耗材、选件和特殊工具的货物，还应填报投标货物配件、耗材、</w:t>
      </w:r>
      <w:proofErr w:type="gramStart"/>
      <w:r>
        <w:rPr>
          <w:rFonts w:ascii="宋体" w:hAnsi="宋体" w:cs="宋体" w:hint="eastAsia"/>
          <w:color w:val="000000"/>
          <w:sz w:val="21"/>
          <w:szCs w:val="21"/>
        </w:rPr>
        <w:t>选件表</w:t>
      </w:r>
      <w:proofErr w:type="gramEnd"/>
      <w:r>
        <w:rPr>
          <w:rFonts w:ascii="宋体" w:hAnsi="宋体" w:cs="宋体" w:hint="eastAsia"/>
          <w:color w:val="000000"/>
          <w:sz w:val="21"/>
          <w:szCs w:val="21"/>
        </w:rPr>
        <w:t>和备件及特殊工具清单，注明品牌、型号、产地、功能、单价、批量折扣等内容，该</w:t>
      </w:r>
      <w:proofErr w:type="gramStart"/>
      <w:r>
        <w:rPr>
          <w:rFonts w:ascii="宋体" w:hAnsi="宋体" w:cs="宋体" w:hint="eastAsia"/>
          <w:color w:val="000000"/>
          <w:sz w:val="21"/>
          <w:szCs w:val="21"/>
        </w:rPr>
        <w:t>表格式由</w:t>
      </w:r>
      <w:proofErr w:type="gramEnd"/>
      <w:r>
        <w:rPr>
          <w:rFonts w:ascii="宋体" w:hAnsi="宋体" w:cs="宋体" w:hint="eastAsia"/>
          <w:color w:val="000000"/>
          <w:sz w:val="21"/>
          <w:szCs w:val="21"/>
        </w:rPr>
        <w:t>响应人自行设计。响应人按照上述要求分类报价，其目的是便于评标，但在任何情况下并不限制采购人或代理机构以其他条款签订合同的权利。</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（7）最低报价不能作为中标的保证。</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具体要求详见磋商文件。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6.4其他评审相关材料：</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（1）响应人依据评分办法应提交的各类证明资料(要求“原件核查”的材料应当将原件（或公证件）在投标截止时间前随同响应文件一并提交以供核查，过时不予接收，未提供的评审中将不予计分。)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（2）其他需响应人对本次响应的详细说明（响应人视具体项目情况自行编制）；</w:t>
      </w:r>
    </w:p>
    <w:p w:rsidR="00A53D2E" w:rsidRDefault="00CC30A7">
      <w:pPr>
        <w:snapToGrid w:val="0"/>
        <w:spacing w:line="400" w:lineRule="exact"/>
        <w:rPr>
          <w:rFonts w:ascii="宋体" w:hAnsi="宋体" w:cs="宋体"/>
          <w:color w:val="000000"/>
          <w:sz w:val="21"/>
          <w:szCs w:val="21"/>
        </w:rPr>
      </w:pPr>
      <w:r>
        <w:rPr>
          <w:rFonts w:ascii="宋体" w:hAnsi="宋体" w:cs="宋体" w:hint="eastAsia"/>
          <w:b/>
          <w:color w:val="000000"/>
          <w:sz w:val="21"/>
          <w:szCs w:val="21"/>
        </w:rPr>
        <w:t>七、响应人应认真检查磋商文件的内容是否齐全，如有遗漏，应及时向代理机构索取，否则责任自负。</w:t>
      </w:r>
      <w:bookmarkStart w:id="51" w:name="_Toc288738801"/>
      <w:bookmarkStart w:id="52" w:name="_Toc288738333"/>
      <w:bookmarkStart w:id="53" w:name="_Toc288738407"/>
      <w:bookmarkEnd w:id="48"/>
      <w:bookmarkEnd w:id="49"/>
      <w:bookmarkEnd w:id="50"/>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八、响应文件的制作应当符合以下要求</w:t>
      </w:r>
      <w:bookmarkEnd w:id="51"/>
      <w:bookmarkEnd w:id="52"/>
      <w:bookmarkEnd w:id="53"/>
    </w:p>
    <w:p w:rsidR="00A53D2E" w:rsidRDefault="00CC30A7">
      <w:pPr>
        <w:snapToGrid w:val="0"/>
        <w:spacing w:line="400" w:lineRule="exact"/>
        <w:ind w:firstLineChars="200" w:firstLine="420"/>
        <w:rPr>
          <w:rFonts w:ascii="宋体" w:hAnsi="宋体" w:cs="宋体"/>
          <w:color w:val="000000"/>
          <w:sz w:val="21"/>
          <w:szCs w:val="21"/>
        </w:rPr>
      </w:pPr>
      <w:bookmarkStart w:id="54" w:name="_Toc288738408"/>
      <w:bookmarkStart w:id="55" w:name="_Toc288738802"/>
      <w:bookmarkStart w:id="56" w:name="_Toc288738334"/>
      <w:r>
        <w:rPr>
          <w:rFonts w:ascii="宋体" w:hAnsi="宋体" w:cs="宋体" w:hint="eastAsia"/>
          <w:color w:val="000000"/>
          <w:sz w:val="21"/>
          <w:szCs w:val="21"/>
        </w:rPr>
        <w:t>8.1</w:t>
      </w:r>
      <w:r>
        <w:rPr>
          <w:rFonts w:ascii="宋体" w:hAnsi="宋体" w:cs="宋体" w:hint="eastAsia"/>
          <w:sz w:val="21"/>
          <w:szCs w:val="21"/>
        </w:rPr>
        <w:t>响应</w:t>
      </w:r>
      <w:r>
        <w:rPr>
          <w:rFonts w:ascii="宋体" w:hAnsi="宋体" w:cs="宋体" w:hint="eastAsia"/>
          <w:color w:val="000000"/>
          <w:sz w:val="21"/>
          <w:szCs w:val="21"/>
        </w:rPr>
        <w:t>文件的正本和副本均需打印或使用不褪色的蓝、黑墨水笔书写，字迹应清晰易于辨认，并应在响应文件封面的右上角清楚地注明“正本”或“副本”。正本和副本如有不一致之处，以正本为准。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8.2响应文件由响应人按磋商文件规定的格式如实填写（编写），须有法人、法定代表人或法定代表人授权代表签字（盖章），方为有效。副本可通过正本复印并在规定地方加盖公章。</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8.3全套响应文件应无修改和行间插字。</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8.4投标报价清晰准确，不存在影响其他响应人评分的严重错误。</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8.5所有文件、往来函件均应使用简体中文（规格、型号辅助符号例外）。</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8.6响应人投标一律以人民币为投标结算货币,结算单位为“元”。</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8.7响应文件格式部分，应由响应人按给定格式提供，不得更改。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8.8响应文件不应有涂改、增删和潦草之处，如有必须修改时，修改处必须有法人、法定代表人或法定代表人授权代表的签字和盖章。</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8.9响应人在响应文件中应加盖与响应人全称相一致的标准公章，不得使用其他形式如带有“专用章”等字样的印章；响应人法定代表人或授权代表的签字或盖章须为全名。</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九、在响应文件提交截止时间之前的密封完好的响应文件可以接受。</w:t>
      </w:r>
      <w:bookmarkEnd w:id="54"/>
      <w:bookmarkEnd w:id="55"/>
      <w:bookmarkEnd w:id="56"/>
    </w:p>
    <w:p w:rsidR="00A53D2E" w:rsidRDefault="00CC30A7">
      <w:pPr>
        <w:snapToGrid w:val="0"/>
        <w:spacing w:line="400" w:lineRule="exact"/>
        <w:jc w:val="left"/>
        <w:rPr>
          <w:rFonts w:ascii="宋体" w:hAnsi="宋体" w:cs="宋体"/>
          <w:color w:val="000000"/>
          <w:sz w:val="21"/>
          <w:szCs w:val="21"/>
        </w:rPr>
      </w:pPr>
      <w:bookmarkStart w:id="57" w:name="_Toc288738335"/>
      <w:bookmarkStart w:id="58" w:name="_Toc288738409"/>
      <w:bookmarkStart w:id="59" w:name="_Toc288738803"/>
      <w:r>
        <w:rPr>
          <w:rFonts w:ascii="宋体" w:hAnsi="宋体" w:cs="宋体" w:hint="eastAsia"/>
          <w:b/>
          <w:color w:val="000000"/>
          <w:sz w:val="21"/>
          <w:szCs w:val="21"/>
        </w:rPr>
        <w:t>十、磋商保证金</w:t>
      </w:r>
      <w:bookmarkEnd w:id="57"/>
      <w:bookmarkEnd w:id="58"/>
      <w:bookmarkEnd w:id="59"/>
      <w:r>
        <w:rPr>
          <w:rFonts w:ascii="宋体" w:hAnsi="宋体" w:cs="宋体" w:hint="eastAsia"/>
          <w:b/>
          <w:color w:val="000000"/>
          <w:sz w:val="21"/>
          <w:szCs w:val="21"/>
        </w:rPr>
        <w:t>：详见采购公告</w:t>
      </w:r>
    </w:p>
    <w:p w:rsidR="00A53D2E" w:rsidRDefault="00CC30A7">
      <w:pPr>
        <w:snapToGrid w:val="0"/>
        <w:spacing w:line="400" w:lineRule="exact"/>
        <w:rPr>
          <w:rFonts w:ascii="宋体" w:hAnsi="宋体" w:cs="宋体"/>
          <w:b/>
          <w:color w:val="000000"/>
          <w:sz w:val="21"/>
          <w:szCs w:val="21"/>
        </w:rPr>
      </w:pPr>
      <w:bookmarkStart w:id="60" w:name="_Toc288738337"/>
      <w:bookmarkStart w:id="61" w:name="_Toc288738805"/>
      <w:bookmarkStart w:id="62" w:name="_Toc288738411"/>
      <w:r>
        <w:rPr>
          <w:rFonts w:ascii="宋体" w:hAnsi="宋体" w:cs="宋体" w:hint="eastAsia"/>
          <w:b/>
          <w:color w:val="000000"/>
          <w:sz w:val="21"/>
          <w:szCs w:val="21"/>
        </w:rPr>
        <w:t>十一、响应文件的密封与标志</w:t>
      </w:r>
      <w:bookmarkEnd w:id="60"/>
      <w:bookmarkEnd w:id="61"/>
      <w:bookmarkEnd w:id="62"/>
      <w:r>
        <w:rPr>
          <w:rFonts w:ascii="宋体" w:hAnsi="宋体" w:cs="宋体" w:hint="eastAsia"/>
          <w:b/>
          <w:color w:val="000000"/>
          <w:sz w:val="21"/>
          <w:szCs w:val="21"/>
        </w:rPr>
        <w:t>：详见前附表</w:t>
      </w:r>
    </w:p>
    <w:p w:rsidR="00A53D2E" w:rsidRDefault="00CC30A7">
      <w:pPr>
        <w:snapToGrid w:val="0"/>
        <w:spacing w:line="400" w:lineRule="exact"/>
        <w:rPr>
          <w:rFonts w:ascii="宋体" w:hAnsi="宋体" w:cs="宋体"/>
          <w:b/>
          <w:color w:val="000000"/>
          <w:sz w:val="21"/>
          <w:szCs w:val="21"/>
        </w:rPr>
      </w:pPr>
      <w:bookmarkStart w:id="63" w:name="_Toc288738806"/>
      <w:bookmarkStart w:id="64" w:name="_Toc288738338"/>
      <w:bookmarkStart w:id="65" w:name="_Toc288738412"/>
      <w:r>
        <w:rPr>
          <w:rFonts w:ascii="宋体" w:hAnsi="宋体" w:cs="宋体" w:hint="eastAsia"/>
          <w:b/>
          <w:color w:val="000000"/>
          <w:sz w:val="21"/>
          <w:szCs w:val="21"/>
        </w:rPr>
        <w:t>十二、响应文件提交，截止时间和地</w:t>
      </w:r>
      <w:bookmarkEnd w:id="63"/>
      <w:bookmarkEnd w:id="64"/>
      <w:bookmarkEnd w:id="65"/>
      <w:r>
        <w:rPr>
          <w:rFonts w:ascii="宋体" w:hAnsi="宋体" w:cs="宋体" w:hint="eastAsia"/>
          <w:b/>
          <w:color w:val="000000"/>
          <w:sz w:val="21"/>
          <w:szCs w:val="21"/>
        </w:rPr>
        <w:t>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12.1响应人须在采购公告规定的响应文件提交截止时间之前在指定地点将响应文件提交给代理机构。</w:t>
      </w:r>
    </w:p>
    <w:p w:rsidR="00A53D2E" w:rsidRDefault="00CC30A7">
      <w:pPr>
        <w:snapToGrid w:val="0"/>
        <w:spacing w:line="400" w:lineRule="exact"/>
        <w:rPr>
          <w:rFonts w:ascii="宋体" w:hAnsi="宋体" w:cs="宋体"/>
          <w:b/>
          <w:color w:val="000000"/>
          <w:sz w:val="21"/>
          <w:szCs w:val="21"/>
        </w:rPr>
      </w:pPr>
      <w:bookmarkStart w:id="66" w:name="_Toc288738807"/>
      <w:bookmarkStart w:id="67" w:name="_Toc288738339"/>
      <w:bookmarkStart w:id="68" w:name="_Toc288738413"/>
      <w:r>
        <w:rPr>
          <w:rFonts w:ascii="宋体" w:hAnsi="宋体" w:cs="宋体" w:hint="eastAsia"/>
          <w:b/>
          <w:color w:val="000000"/>
          <w:sz w:val="21"/>
          <w:szCs w:val="21"/>
        </w:rPr>
        <w:t>十三、响应文件的修改和撤回</w:t>
      </w:r>
      <w:bookmarkEnd w:id="66"/>
      <w:bookmarkEnd w:id="67"/>
      <w:bookmarkEnd w:id="68"/>
    </w:p>
    <w:p w:rsidR="00A53D2E" w:rsidRDefault="00CC30A7">
      <w:pPr>
        <w:snapToGrid w:val="0"/>
        <w:spacing w:line="400" w:lineRule="exact"/>
        <w:ind w:firstLineChars="200" w:firstLine="420"/>
        <w:rPr>
          <w:rFonts w:ascii="宋体" w:hAnsi="宋体" w:cs="宋体"/>
          <w:b/>
          <w:color w:val="000000"/>
          <w:sz w:val="21"/>
          <w:szCs w:val="21"/>
        </w:rPr>
      </w:pPr>
      <w:r>
        <w:rPr>
          <w:rFonts w:ascii="宋体" w:hAnsi="宋体" w:cs="宋体" w:hint="eastAsia"/>
          <w:color w:val="000000"/>
          <w:sz w:val="21"/>
          <w:szCs w:val="21"/>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ascii="宋体" w:hAnsi="宋体" w:cs="宋体" w:hint="eastAsia"/>
          <w:b/>
          <w:color w:val="000000"/>
          <w:sz w:val="21"/>
          <w:szCs w:val="21"/>
        </w:rPr>
        <w:t>响应文件提交截止时间之后，响应人不得修改或撤回响应文件。</w:t>
      </w:r>
      <w:bookmarkStart w:id="69" w:name="_Toc288738340"/>
      <w:bookmarkStart w:id="70" w:name="_Toc288738808"/>
      <w:bookmarkStart w:id="71" w:name="_Toc471819247"/>
    </w:p>
    <w:bookmarkEnd w:id="69"/>
    <w:bookmarkEnd w:id="70"/>
    <w:bookmarkEnd w:id="71"/>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十四、磋商报价次数：详见前附表</w:t>
      </w:r>
    </w:p>
    <w:p w:rsidR="00A53D2E" w:rsidRDefault="00CC30A7">
      <w:pPr>
        <w:snapToGrid w:val="0"/>
        <w:spacing w:line="400" w:lineRule="exact"/>
        <w:rPr>
          <w:rFonts w:ascii="宋体" w:hAnsi="宋体" w:cs="宋体"/>
          <w:b/>
          <w:color w:val="000000"/>
          <w:sz w:val="21"/>
          <w:szCs w:val="21"/>
        </w:rPr>
      </w:pPr>
      <w:bookmarkStart w:id="72" w:name="_Toc288738344"/>
      <w:bookmarkStart w:id="73" w:name="_Toc288738812"/>
      <w:bookmarkStart w:id="74" w:name="_Toc288738418"/>
      <w:r>
        <w:rPr>
          <w:rFonts w:ascii="宋体" w:hAnsi="宋体" w:cs="宋体" w:hint="eastAsia"/>
          <w:b/>
          <w:color w:val="000000"/>
          <w:sz w:val="21"/>
          <w:szCs w:val="21"/>
        </w:rPr>
        <w:t>十五、响应文件的有效期</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15.1本项目响应文件的有效期</w:t>
      </w:r>
      <w:r>
        <w:rPr>
          <w:rFonts w:ascii="宋体" w:hAnsi="宋体" w:cs="宋体" w:hint="eastAsia"/>
          <w:b/>
          <w:color w:val="000000"/>
          <w:sz w:val="21"/>
          <w:szCs w:val="21"/>
        </w:rPr>
        <w:t>详见响应人须知前附表</w:t>
      </w:r>
      <w:r>
        <w:rPr>
          <w:rFonts w:ascii="宋体" w:hAnsi="宋体" w:cs="宋体" w:hint="eastAsia"/>
          <w:bCs/>
          <w:color w:val="000000"/>
          <w:sz w:val="21"/>
          <w:szCs w:val="21"/>
        </w:rPr>
        <w:t>。响应截止时间后，响应人在响应有效期内不得撤销响应文件。</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15.2在特殊情况下，采购人或</w:t>
      </w:r>
      <w:r>
        <w:rPr>
          <w:rFonts w:ascii="宋体" w:hAnsi="宋体" w:cs="宋体" w:hint="eastAsia"/>
          <w:color w:val="000000"/>
          <w:sz w:val="21"/>
          <w:szCs w:val="21"/>
        </w:rPr>
        <w:t>代理机构</w:t>
      </w:r>
      <w:r>
        <w:rPr>
          <w:rFonts w:ascii="宋体" w:hAnsi="宋体" w:cs="宋体" w:hint="eastAsia"/>
          <w:bCs/>
          <w:color w:val="000000"/>
          <w:sz w:val="21"/>
          <w:szCs w:val="21"/>
        </w:rPr>
        <w:t>可与响应人协商延长响应文件的有效期。这种要求和答复都应以书面形式进行。同意延长有效期的响应人除按照采购人或</w:t>
      </w:r>
      <w:r>
        <w:rPr>
          <w:rFonts w:ascii="宋体" w:hAnsi="宋体" w:cs="宋体" w:hint="eastAsia"/>
          <w:color w:val="000000"/>
          <w:sz w:val="21"/>
          <w:szCs w:val="21"/>
        </w:rPr>
        <w:t>代理机构</w:t>
      </w:r>
      <w:r>
        <w:rPr>
          <w:rFonts w:ascii="宋体" w:hAnsi="宋体" w:cs="宋体" w:hint="eastAsia"/>
          <w:bCs/>
          <w:color w:val="000000"/>
          <w:sz w:val="21"/>
          <w:szCs w:val="21"/>
        </w:rPr>
        <w:t>要求修改响应文件有效期外，不得修改响应文件的其他内容。</w:t>
      </w:r>
    </w:p>
    <w:p w:rsidR="00A53D2E" w:rsidRDefault="00CC30A7">
      <w:pPr>
        <w:snapToGrid w:val="0"/>
        <w:spacing w:line="400" w:lineRule="exact"/>
        <w:rPr>
          <w:rFonts w:ascii="宋体" w:hAnsi="宋体" w:cs="宋体"/>
          <w:b/>
          <w:color w:val="000000"/>
          <w:sz w:val="21"/>
          <w:szCs w:val="21"/>
        </w:rPr>
      </w:pPr>
      <w:bookmarkStart w:id="75" w:name="_Toc288738419"/>
      <w:bookmarkStart w:id="76" w:name="_Toc288738813"/>
      <w:bookmarkStart w:id="77" w:name="_Toc288738345"/>
      <w:bookmarkEnd w:id="72"/>
      <w:bookmarkEnd w:id="73"/>
      <w:bookmarkEnd w:id="74"/>
      <w:r>
        <w:rPr>
          <w:rFonts w:ascii="宋体" w:hAnsi="宋体" w:cs="宋体" w:hint="eastAsia"/>
          <w:b/>
          <w:color w:val="000000"/>
          <w:sz w:val="21"/>
          <w:szCs w:val="21"/>
        </w:rPr>
        <w:t>十六、成交服务费：详见前附表</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十七、评审、评定成交方法</w:t>
      </w:r>
      <w:bookmarkEnd w:id="75"/>
      <w:bookmarkEnd w:id="76"/>
      <w:bookmarkEnd w:id="77"/>
    </w:p>
    <w:p w:rsidR="00A53D2E" w:rsidRDefault="00CC30A7">
      <w:pPr>
        <w:snapToGrid w:val="0"/>
        <w:spacing w:line="400" w:lineRule="exact"/>
        <w:ind w:firstLineChars="200" w:firstLine="420"/>
        <w:rPr>
          <w:rFonts w:ascii="宋体" w:hAnsi="宋体" w:cs="宋体"/>
          <w:color w:val="000000"/>
          <w:sz w:val="21"/>
          <w:szCs w:val="21"/>
        </w:rPr>
      </w:pPr>
      <w:bookmarkStart w:id="78" w:name="_Toc288738814"/>
      <w:bookmarkStart w:id="79" w:name="_Toc288738420"/>
      <w:bookmarkStart w:id="80" w:name="_Toc288738346"/>
      <w:r>
        <w:rPr>
          <w:rFonts w:ascii="宋体" w:hAnsi="宋体" w:cs="宋体" w:hint="eastAsia"/>
          <w:color w:val="000000"/>
          <w:sz w:val="21"/>
          <w:szCs w:val="21"/>
        </w:rPr>
        <w:t>17.1本项目采用综合评分法，响应文件满足磋商文件全部实质性要求且最终评分最高的响应人为成交供应商。</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十八、磋商及评审程序</w:t>
      </w:r>
    </w:p>
    <w:p w:rsidR="00A53D2E" w:rsidRDefault="00CC30A7">
      <w:pPr>
        <w:spacing w:line="400" w:lineRule="exact"/>
        <w:ind w:firstLine="420"/>
        <w:rPr>
          <w:rFonts w:ascii="宋体" w:hAnsi="宋体" w:cs="宋体"/>
          <w:b/>
          <w:color w:val="000000"/>
          <w:sz w:val="21"/>
          <w:szCs w:val="21"/>
          <w:u w:val="single"/>
        </w:rPr>
      </w:pPr>
      <w:bookmarkStart w:id="81" w:name="_Toc288738423"/>
      <w:bookmarkStart w:id="82" w:name="_Toc288738349"/>
      <w:bookmarkStart w:id="83" w:name="_Toc288738817"/>
      <w:bookmarkEnd w:id="78"/>
      <w:bookmarkEnd w:id="79"/>
      <w:bookmarkEnd w:id="80"/>
      <w:r>
        <w:rPr>
          <w:rFonts w:ascii="宋体" w:hAnsi="宋体" w:cs="宋体" w:hint="eastAsia"/>
          <w:color w:val="000000"/>
          <w:sz w:val="21"/>
          <w:szCs w:val="21"/>
        </w:rPr>
        <w:t>18.1</w:t>
      </w:r>
      <w:proofErr w:type="gramStart"/>
      <w:r>
        <w:rPr>
          <w:rFonts w:ascii="宋体" w:hAnsi="宋体" w:cs="宋体" w:hint="eastAsia"/>
          <w:color w:val="000000"/>
          <w:sz w:val="21"/>
          <w:szCs w:val="21"/>
        </w:rPr>
        <w:t>成立磋商</w:t>
      </w:r>
      <w:proofErr w:type="gramEnd"/>
      <w:r>
        <w:rPr>
          <w:rFonts w:ascii="宋体" w:hAnsi="宋体" w:cs="宋体" w:hint="eastAsia"/>
          <w:color w:val="000000"/>
          <w:sz w:val="21"/>
          <w:szCs w:val="21"/>
        </w:rPr>
        <w:t>小组，磋商小组由三人以上单数组成，其中经济、技术等方面的专家不</w:t>
      </w:r>
      <w:proofErr w:type="gramStart"/>
      <w:r>
        <w:rPr>
          <w:rFonts w:ascii="宋体" w:hAnsi="宋体" w:cs="宋体" w:hint="eastAsia"/>
          <w:color w:val="000000"/>
          <w:sz w:val="21"/>
          <w:szCs w:val="21"/>
        </w:rPr>
        <w:t>少于磋商</w:t>
      </w:r>
      <w:proofErr w:type="gramEnd"/>
      <w:r>
        <w:rPr>
          <w:rFonts w:ascii="宋体" w:hAnsi="宋体" w:cs="宋体" w:hint="eastAsia"/>
          <w:color w:val="000000"/>
          <w:sz w:val="21"/>
          <w:szCs w:val="21"/>
        </w:rPr>
        <w:t>小组成员总数的三分之二。</w:t>
      </w:r>
    </w:p>
    <w:p w:rsidR="00A53D2E" w:rsidRDefault="00CC30A7">
      <w:pPr>
        <w:pStyle w:val="a7"/>
        <w:widowControl/>
        <w:spacing w:line="400" w:lineRule="exact"/>
        <w:ind w:firstLine="420"/>
        <w:rPr>
          <w:rFonts w:hAnsi="宋体" w:cs="宋体" w:hint="default"/>
          <w:color w:val="000000"/>
          <w:sz w:val="21"/>
          <w:szCs w:val="21"/>
        </w:rPr>
      </w:pPr>
      <w:r>
        <w:rPr>
          <w:rFonts w:hAnsi="宋体" w:cs="宋体"/>
          <w:color w:val="000000"/>
          <w:sz w:val="21"/>
          <w:szCs w:val="21"/>
        </w:rPr>
        <w:t>18.2</w:t>
      </w:r>
      <w:r>
        <w:rPr>
          <w:rFonts w:hAnsi="宋体" w:cs="宋体"/>
          <w:color w:val="000000"/>
          <w:kern w:val="2"/>
          <w:sz w:val="21"/>
          <w:szCs w:val="21"/>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18.3磋商会议由</w:t>
      </w:r>
      <w:r>
        <w:rPr>
          <w:rFonts w:ascii="宋体" w:hAnsi="宋体" w:cs="宋体" w:hint="eastAsia"/>
          <w:color w:val="000000"/>
          <w:sz w:val="21"/>
          <w:szCs w:val="21"/>
        </w:rPr>
        <w:t>代理机构</w:t>
      </w:r>
      <w:r>
        <w:rPr>
          <w:rFonts w:ascii="宋体" w:hAnsi="宋体" w:cs="宋体" w:hint="eastAsia"/>
          <w:color w:val="000000"/>
          <w:spacing w:val="2"/>
          <w:sz w:val="21"/>
          <w:szCs w:val="21"/>
        </w:rPr>
        <w:t>组织并主持，由</w:t>
      </w:r>
      <w:r>
        <w:rPr>
          <w:rFonts w:ascii="宋体" w:hAnsi="宋体" w:cs="宋体" w:hint="eastAsia"/>
          <w:color w:val="000000"/>
          <w:sz w:val="21"/>
          <w:szCs w:val="21"/>
        </w:rPr>
        <w:t>响应人</w:t>
      </w:r>
      <w:r>
        <w:rPr>
          <w:rFonts w:ascii="宋体" w:hAnsi="宋体" w:cs="宋体" w:hint="eastAsia"/>
          <w:color w:val="000000"/>
          <w:spacing w:val="2"/>
          <w:sz w:val="21"/>
          <w:szCs w:val="21"/>
        </w:rPr>
        <w:t>或者其推选的代表检查响应文件的密封情况；对响应文件进行检查，确认是否完整，文件签署是否正确，是否按本须知编制。</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18.4经确认无误后，由采购人或者</w:t>
      </w:r>
      <w:r>
        <w:rPr>
          <w:rFonts w:ascii="宋体" w:hAnsi="宋体" w:cs="宋体" w:hint="eastAsia"/>
          <w:color w:val="000000"/>
          <w:sz w:val="21"/>
          <w:szCs w:val="21"/>
        </w:rPr>
        <w:t>代理机构</w:t>
      </w:r>
      <w:r>
        <w:rPr>
          <w:rFonts w:ascii="宋体" w:hAnsi="宋体" w:cs="宋体" w:hint="eastAsia"/>
          <w:color w:val="000000"/>
          <w:spacing w:val="2"/>
          <w:sz w:val="21"/>
          <w:szCs w:val="21"/>
        </w:rPr>
        <w:t>工作人员当众宣布响应文件密封性核查结</w:t>
      </w:r>
      <w:r>
        <w:rPr>
          <w:rFonts w:ascii="宋体" w:hAnsi="宋体" w:cs="宋体" w:hint="eastAsia"/>
          <w:color w:val="000000"/>
          <w:spacing w:val="2"/>
          <w:sz w:val="21"/>
          <w:szCs w:val="21"/>
        </w:rPr>
        <w:lastRenderedPageBreak/>
        <w:t>果；</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18.5</w:t>
      </w:r>
      <w:r>
        <w:rPr>
          <w:rFonts w:ascii="宋体" w:hAnsi="宋体" w:cs="宋体" w:hint="eastAsia"/>
          <w:color w:val="000000"/>
          <w:sz w:val="21"/>
          <w:szCs w:val="21"/>
        </w:rPr>
        <w:t>响应人</w:t>
      </w:r>
      <w:r>
        <w:rPr>
          <w:rFonts w:ascii="宋体" w:hAnsi="宋体" w:cs="宋体" w:hint="eastAsia"/>
          <w:color w:val="000000"/>
          <w:spacing w:val="2"/>
          <w:sz w:val="21"/>
          <w:szCs w:val="21"/>
        </w:rPr>
        <w:t>法定代表人或代理人在评审结果宣布前，未经同意不得擅自离开；</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18.6拆封响应文件；</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18.7磋商小组检验已开封的响应文件是否</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文件有关规定，是否完整，文件签署是否正确；</w:t>
      </w:r>
      <w:r>
        <w:rPr>
          <w:rFonts w:ascii="宋体" w:hAnsi="宋体" w:cs="宋体" w:hint="eastAsia"/>
          <w:color w:val="000000"/>
          <w:sz w:val="21"/>
          <w:szCs w:val="21"/>
        </w:rPr>
        <w:t>磋商小组</w:t>
      </w:r>
      <w:r>
        <w:rPr>
          <w:rFonts w:ascii="宋体" w:hAnsi="宋体" w:cs="宋体" w:hint="eastAsia"/>
          <w:color w:val="000000"/>
          <w:spacing w:val="2"/>
          <w:sz w:val="21"/>
          <w:szCs w:val="21"/>
        </w:rPr>
        <w:t>依据磋商文件规定进行资格审查、有效性审查，审查每份响应文件是否实质上响应了磋商文件的要求；</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（1）实质上响应的响应是指与磋商文件的主要条款、条件和规格相符，没有重大偏离或保留。</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a.应当交纳响应保证金的响应人未提交响应保证金或金额不足的；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b.本文件“响应人须知前附表”第5条资格审查文件不全或无效的；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c.响应文件未按磋商文件的规定签署、盖章的；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d.响应有效期不足的；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e.响应产品性能、规格、数量、交货时间、货物包装方式、检验标准和方法、售后服务承诺等不满足磋商文件中的相关要求和超出采购人可接受的偏差范围的；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f.未按照磋商文件规定报价的；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g.不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文件有关分包、转包规定的；</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h.联合体响应文件未附联合体响应协议书的（如有）；</w:t>
      </w:r>
    </w:p>
    <w:p w:rsidR="00A53D2E" w:rsidRDefault="00CC30A7">
      <w:pPr>
        <w:spacing w:line="400" w:lineRule="exact"/>
        <w:ind w:firstLineChars="303" w:firstLine="648"/>
        <w:rPr>
          <w:rFonts w:ascii="宋体" w:hAnsi="宋体" w:cs="宋体"/>
          <w:color w:val="000000"/>
          <w:spacing w:val="2"/>
          <w:sz w:val="21"/>
          <w:szCs w:val="21"/>
        </w:rPr>
      </w:pPr>
      <w:proofErr w:type="spellStart"/>
      <w:r>
        <w:rPr>
          <w:rFonts w:ascii="宋体" w:hAnsi="宋体" w:cs="宋体" w:hint="eastAsia"/>
          <w:color w:val="000000"/>
          <w:spacing w:val="2"/>
          <w:sz w:val="21"/>
          <w:szCs w:val="21"/>
        </w:rPr>
        <w:t>i</w:t>
      </w:r>
      <w:proofErr w:type="spellEnd"/>
      <w:r>
        <w:rPr>
          <w:rFonts w:ascii="宋体" w:hAnsi="宋体" w:cs="宋体" w:hint="eastAsia"/>
          <w:color w:val="000000"/>
          <w:spacing w:val="2"/>
          <w:sz w:val="21"/>
          <w:szCs w:val="21"/>
        </w:rPr>
        <w:t>.响应文件附有采购人不能接受的条件；</w:t>
      </w:r>
    </w:p>
    <w:p w:rsidR="00A53D2E" w:rsidRDefault="00CC30A7">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j.不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文件中规定的其他实质性要求；</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rsidR="00A53D2E" w:rsidRDefault="00CC30A7">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（4）如果响应文件实质上没有响应磋商文件的要求，磋商小组将予以拒绝，响应人不得再对响应文件进行任何修正从而使其响应成为实质上响应的响应。</w:t>
      </w:r>
    </w:p>
    <w:p w:rsidR="00A53D2E" w:rsidRDefault="00CC30A7">
      <w:pPr>
        <w:spacing w:line="400" w:lineRule="exact"/>
        <w:ind w:firstLine="417"/>
        <w:rPr>
          <w:rFonts w:ascii="宋体" w:hAnsi="宋体" w:cs="宋体"/>
          <w:color w:val="000000"/>
          <w:spacing w:val="2"/>
          <w:sz w:val="21"/>
          <w:szCs w:val="21"/>
          <w:highlight w:val="yellow"/>
        </w:rPr>
      </w:pPr>
      <w:r>
        <w:rPr>
          <w:rFonts w:ascii="宋体" w:hAnsi="宋体" w:cs="宋体" w:hint="eastAsia"/>
          <w:color w:val="000000"/>
          <w:spacing w:val="2"/>
          <w:sz w:val="21"/>
          <w:szCs w:val="21"/>
        </w:rPr>
        <w:t>18.8只有通过资格审查并合格的</w:t>
      </w:r>
      <w:r>
        <w:rPr>
          <w:rFonts w:ascii="宋体" w:hAnsi="宋体" w:cs="宋体" w:hint="eastAsia"/>
          <w:color w:val="000000"/>
          <w:sz w:val="21"/>
          <w:szCs w:val="21"/>
        </w:rPr>
        <w:t>响应人</w:t>
      </w:r>
      <w:r>
        <w:rPr>
          <w:rFonts w:ascii="宋体" w:hAnsi="宋体" w:cs="宋体" w:hint="eastAsia"/>
          <w:color w:val="000000"/>
          <w:spacing w:val="2"/>
          <w:sz w:val="21"/>
          <w:szCs w:val="21"/>
        </w:rPr>
        <w:t>才能进入下面的磋商程序，同时通过资格审查合格的</w:t>
      </w:r>
      <w:r>
        <w:rPr>
          <w:rFonts w:ascii="宋体" w:hAnsi="宋体" w:cs="宋体" w:hint="eastAsia"/>
          <w:color w:val="000000"/>
          <w:sz w:val="21"/>
          <w:szCs w:val="21"/>
        </w:rPr>
        <w:t>响应人</w:t>
      </w:r>
      <w:r>
        <w:rPr>
          <w:rFonts w:ascii="宋体" w:hAnsi="宋体" w:cs="宋体" w:hint="eastAsia"/>
          <w:color w:val="000000"/>
          <w:spacing w:val="2"/>
          <w:sz w:val="21"/>
          <w:szCs w:val="21"/>
        </w:rPr>
        <w:t>须不少于三家，否则磋商失败。磋商小组核对磋商响应文件一次报价,一次报价不得超过采购预算或采购</w:t>
      </w:r>
      <w:r>
        <w:rPr>
          <w:rFonts w:ascii="宋体" w:hAnsi="宋体" w:cs="宋体" w:hint="eastAsia"/>
          <w:sz w:val="21"/>
          <w:szCs w:val="21"/>
        </w:rPr>
        <w:t>最高限价</w:t>
      </w:r>
      <w:r>
        <w:rPr>
          <w:rFonts w:ascii="宋体" w:hAnsi="宋体" w:cs="宋体" w:hint="eastAsia"/>
          <w:color w:val="000000"/>
          <w:spacing w:val="2"/>
          <w:sz w:val="21"/>
          <w:szCs w:val="21"/>
        </w:rPr>
        <w:t>,否则不得进入后面的磋商程序。</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18.9在磋商小组</w:t>
      </w:r>
      <w:proofErr w:type="gramStart"/>
      <w:r>
        <w:rPr>
          <w:rFonts w:ascii="宋体" w:hAnsi="宋体" w:cs="宋体" w:hint="eastAsia"/>
          <w:color w:val="000000"/>
          <w:spacing w:val="2"/>
          <w:sz w:val="21"/>
          <w:szCs w:val="21"/>
        </w:rPr>
        <w:t>评审磋商</w:t>
      </w:r>
      <w:proofErr w:type="gramEnd"/>
      <w:r>
        <w:rPr>
          <w:rFonts w:ascii="宋体" w:hAnsi="宋体" w:cs="宋体" w:hint="eastAsia"/>
          <w:color w:val="000000"/>
          <w:spacing w:val="2"/>
          <w:sz w:val="21"/>
          <w:szCs w:val="21"/>
        </w:rPr>
        <w:t>结束后，所有继续参加磋商的供应商填写有关第二次报价内容（最后总报价）(除因磋商文件修改导致成本增加，二次报价不得超过第一次报价，否则为无效响应报价)，在规定时间内递交第二次报价表（此表由代理机构提供）；如未按</w:t>
      </w:r>
      <w:r>
        <w:rPr>
          <w:rFonts w:ascii="宋体" w:hAnsi="宋体" w:cs="宋体" w:hint="eastAsia"/>
          <w:color w:val="000000"/>
          <w:spacing w:val="2"/>
          <w:sz w:val="21"/>
          <w:szCs w:val="21"/>
        </w:rPr>
        <w:lastRenderedPageBreak/>
        <w:t>上述时间递交承诺函的</w:t>
      </w:r>
      <w:r>
        <w:rPr>
          <w:rFonts w:ascii="宋体" w:hAnsi="宋体" w:cs="宋体" w:hint="eastAsia"/>
          <w:color w:val="000000"/>
          <w:sz w:val="21"/>
          <w:szCs w:val="21"/>
        </w:rPr>
        <w:t>响应人</w:t>
      </w:r>
      <w:r>
        <w:rPr>
          <w:rFonts w:ascii="宋体" w:hAnsi="宋体" w:cs="宋体" w:hint="eastAsia"/>
          <w:color w:val="000000"/>
          <w:spacing w:val="2"/>
          <w:sz w:val="21"/>
          <w:szCs w:val="21"/>
        </w:rPr>
        <w:t>，将作为自动放弃此次磋商，最后总报价超采购预算或采购最高限价的磋商</w:t>
      </w:r>
      <w:r>
        <w:rPr>
          <w:rFonts w:ascii="宋体" w:hAnsi="宋体" w:cs="宋体" w:hint="eastAsia"/>
          <w:color w:val="000000"/>
          <w:sz w:val="21"/>
          <w:szCs w:val="21"/>
        </w:rPr>
        <w:t>响应人</w:t>
      </w:r>
      <w:r>
        <w:rPr>
          <w:rFonts w:ascii="宋体" w:hAnsi="宋体" w:cs="宋体" w:hint="eastAsia"/>
          <w:color w:val="000000"/>
          <w:spacing w:val="2"/>
          <w:sz w:val="21"/>
          <w:szCs w:val="21"/>
        </w:rPr>
        <w:t>不具备成交资格。</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18.10磋商小组根据</w:t>
      </w:r>
      <w:r>
        <w:rPr>
          <w:rFonts w:ascii="宋体" w:hAnsi="宋体" w:cs="宋体" w:hint="eastAsia"/>
          <w:color w:val="000000"/>
          <w:sz w:val="21"/>
          <w:szCs w:val="21"/>
        </w:rPr>
        <w:t>响应人</w:t>
      </w:r>
      <w:r>
        <w:rPr>
          <w:rFonts w:ascii="宋体" w:hAnsi="宋体" w:cs="宋体" w:hint="eastAsia"/>
          <w:color w:val="000000"/>
          <w:spacing w:val="2"/>
          <w:sz w:val="21"/>
          <w:szCs w:val="21"/>
        </w:rPr>
        <w:t>的承诺、响应程度和</w:t>
      </w:r>
      <w:r>
        <w:rPr>
          <w:rFonts w:ascii="宋体" w:hAnsi="宋体" w:cs="宋体" w:hint="eastAsia"/>
          <w:color w:val="000000"/>
          <w:sz w:val="21"/>
          <w:szCs w:val="21"/>
        </w:rPr>
        <w:t>响应人</w:t>
      </w:r>
      <w:r>
        <w:rPr>
          <w:rFonts w:ascii="宋体" w:hAnsi="宋体" w:cs="宋体" w:hint="eastAsia"/>
          <w:color w:val="000000"/>
          <w:spacing w:val="2"/>
          <w:sz w:val="21"/>
          <w:szCs w:val="21"/>
        </w:rPr>
        <w:t>的最后总报价进行按磋商文件规定的评审办法进行评审并给出评审意见。</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18.11磋商小组根据磋商成交原则确定成交供应商，并将结果通知所有参加磋商的未成交的供应商。</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rsidR="00A53D2E" w:rsidRDefault="00CC30A7">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18.13磋商小组各成员应当在评审报告上签字，对自己的评审意见承担法律责任。对需要共同认定的事项存在争议的，应当按照少数服从多数的原则</w:t>
      </w:r>
      <w:proofErr w:type="gramStart"/>
      <w:r>
        <w:rPr>
          <w:rFonts w:ascii="宋体" w:hAnsi="宋体" w:cs="宋体" w:hint="eastAsia"/>
          <w:color w:val="000000"/>
          <w:spacing w:val="2"/>
          <w:sz w:val="21"/>
          <w:szCs w:val="21"/>
        </w:rPr>
        <w:t>作出</w:t>
      </w:r>
      <w:proofErr w:type="gramEnd"/>
      <w:r>
        <w:rPr>
          <w:rFonts w:ascii="宋体" w:hAnsi="宋体" w:cs="宋体" w:hint="eastAsia"/>
          <w:color w:val="000000"/>
          <w:spacing w:val="2"/>
          <w:sz w:val="21"/>
          <w:szCs w:val="21"/>
        </w:rPr>
        <w:t>结论。持不同意见的磋商小组成员应当在评标报告上签署不同意见及理由，否则视为同意评标报告。</w:t>
      </w:r>
    </w:p>
    <w:p w:rsidR="00A53D2E" w:rsidRDefault="00CC30A7">
      <w:pPr>
        <w:spacing w:line="400" w:lineRule="exact"/>
        <w:ind w:firstLine="417"/>
        <w:rPr>
          <w:rFonts w:ascii="宋体" w:hAnsi="宋体" w:cs="宋体"/>
          <w:color w:val="000000"/>
          <w:sz w:val="21"/>
          <w:szCs w:val="21"/>
        </w:rPr>
      </w:pPr>
      <w:r>
        <w:rPr>
          <w:rFonts w:ascii="宋体" w:hAnsi="宋体" w:cs="宋体" w:hint="eastAsia"/>
          <w:color w:val="000000"/>
          <w:spacing w:val="2"/>
          <w:sz w:val="21"/>
          <w:szCs w:val="21"/>
        </w:rPr>
        <w:t>18.14如磋商过程中出现本采购磋商文件未尽事宜，由磋商小组根据采购有关法律、法规讨论决定。</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十九、响应文件出现下列情况之一的，将作为无效响应文件处理，无效响应文件不予参加评审。</w:t>
      </w:r>
      <w:bookmarkEnd w:id="81"/>
      <w:bookmarkEnd w:id="82"/>
      <w:bookmarkEnd w:id="83"/>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19.1响应文件未按规定标志、密封、盖章的；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19.2响应文件未加盖响应人公章的；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19.3授权委托书无响应人公章、法定代表人的印鉴（或签名），或委托书非原件的；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19.4响应人未通过报名的或者在名称上和法人地位上与报名情况发生实质性的改变的；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19.5响应人不</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文件中规定资格要求的，或者资格要求证明材料提供不齐全的；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19.6响应文件未按磋商文件规定的格式、内容和要求编制，响应文件字迹潦草、模糊、难以辨认；</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19.7响应人在一份响应文件中，对同一采购项目报有两个或多个报价，且未书面确定以哪个报价为准的；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19.8响应人在磋商报价中存在严重错误，并影响对其他响应人的评分的；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19.9响应文件材料所述情况和所附相关资料不实的；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19.10响应人以他人的名义投标、串通投标、以行贿手段谋取中标或者以其他弄虚作假方式投标的。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19.11逾期送达的响应文件；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19.12磋商保证金未按磋商文件规定的方式和</w:t>
      </w:r>
      <w:proofErr w:type="gramStart"/>
      <w:r>
        <w:rPr>
          <w:rFonts w:ascii="宋体" w:hAnsi="宋体" w:cs="宋体" w:hint="eastAsia"/>
          <w:color w:val="000000"/>
          <w:sz w:val="21"/>
          <w:szCs w:val="21"/>
        </w:rPr>
        <w:t>时间缴至指定帐户</w:t>
      </w:r>
      <w:proofErr w:type="gramEnd"/>
      <w:r>
        <w:rPr>
          <w:rFonts w:ascii="宋体" w:hAnsi="宋体" w:cs="宋体" w:hint="eastAsia"/>
          <w:color w:val="000000"/>
          <w:sz w:val="21"/>
          <w:szCs w:val="21"/>
        </w:rPr>
        <w:t>的（达到免收保证金条件的此款忽略）；</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19.13响应人的磋商报价超出最高限价或预算金额；</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19.14磋商文件明确规定无效的其他情形，或者其他被磋商小组认定无效的情况；</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19.15磋商文件中约定的其他无效标要求；</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19.16投标文件的已标价工程量清单与采购文件提供的工程量清单中的项目编码、项目名称、项目特征、计量单位、工程量不一致的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19.17不符合法律、法规和磋商文件规定的其他实质性要求的。</w:t>
      </w:r>
    </w:p>
    <w:p w:rsidR="00A53D2E" w:rsidRDefault="00CC30A7">
      <w:pPr>
        <w:snapToGrid w:val="0"/>
        <w:spacing w:line="400" w:lineRule="exact"/>
        <w:rPr>
          <w:rFonts w:ascii="宋体" w:hAnsi="宋体" w:cs="宋体"/>
          <w:b/>
          <w:color w:val="000000"/>
          <w:sz w:val="21"/>
          <w:szCs w:val="21"/>
        </w:rPr>
      </w:pPr>
      <w:bookmarkStart w:id="84" w:name="_Toc288738350"/>
      <w:bookmarkStart w:id="85" w:name="_Toc288738818"/>
      <w:bookmarkStart w:id="86" w:name="_Toc288738424"/>
      <w:r>
        <w:rPr>
          <w:rFonts w:ascii="宋体" w:hAnsi="宋体" w:cs="宋体" w:hint="eastAsia"/>
          <w:b/>
          <w:color w:val="000000"/>
          <w:sz w:val="21"/>
          <w:szCs w:val="21"/>
        </w:rPr>
        <w:t>二十、</w:t>
      </w:r>
      <w:bookmarkEnd w:id="84"/>
      <w:bookmarkEnd w:id="85"/>
      <w:bookmarkEnd w:id="86"/>
      <w:r>
        <w:rPr>
          <w:rFonts w:ascii="宋体" w:hAnsi="宋体" w:cs="宋体" w:hint="eastAsia"/>
          <w:b/>
          <w:color w:val="000000"/>
          <w:sz w:val="21"/>
          <w:szCs w:val="21"/>
        </w:rPr>
        <w:t>确定成交供应商</w:t>
      </w:r>
    </w:p>
    <w:p w:rsidR="00A53D2E" w:rsidRDefault="00CC30A7">
      <w:pPr>
        <w:snapToGrid w:val="0"/>
        <w:spacing w:line="400" w:lineRule="exact"/>
        <w:ind w:firstLineChars="200" w:firstLine="420"/>
        <w:rPr>
          <w:rFonts w:ascii="宋体" w:hAnsi="宋体" w:cs="宋体"/>
          <w:color w:val="000000"/>
          <w:sz w:val="21"/>
          <w:szCs w:val="21"/>
        </w:rPr>
      </w:pPr>
      <w:bookmarkStart w:id="87" w:name="_Toc288738425"/>
      <w:bookmarkStart w:id="88" w:name="_Toc288738819"/>
      <w:bookmarkStart w:id="89" w:name="_Toc288738351"/>
      <w:r>
        <w:rPr>
          <w:rFonts w:ascii="宋体" w:hAnsi="宋体" w:cs="宋体" w:hint="eastAsia"/>
          <w:color w:val="000000"/>
          <w:sz w:val="21"/>
          <w:szCs w:val="21"/>
        </w:rPr>
        <w:t>20.1磋商小组应当根据综合评分情况，按照评审得分由高到低顺序推荐3名以上成交候选响应人，并编写评审报告。评审得分且最后报价相同的，由采购人现场抽签决定第一候选人。</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20.2采购人将确定排名第一的成交候选人为成交供应商并向其授予合同。</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20.3采购人也可</w:t>
      </w:r>
      <w:proofErr w:type="gramStart"/>
      <w:r>
        <w:rPr>
          <w:rFonts w:ascii="宋体" w:hAnsi="宋体" w:cs="宋体" w:hint="eastAsia"/>
          <w:color w:val="000000"/>
          <w:sz w:val="21"/>
          <w:szCs w:val="21"/>
        </w:rPr>
        <w:t>授权磋商</w:t>
      </w:r>
      <w:proofErr w:type="gramEnd"/>
      <w:r>
        <w:rPr>
          <w:rFonts w:ascii="宋体" w:hAnsi="宋体" w:cs="宋体" w:hint="eastAsia"/>
          <w:color w:val="000000"/>
          <w:sz w:val="21"/>
          <w:szCs w:val="21"/>
        </w:rPr>
        <w:t>小组按本条规定直接确定成交供应商。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20.4</w:t>
      </w:r>
      <w:proofErr w:type="gramStart"/>
      <w:r>
        <w:rPr>
          <w:rFonts w:ascii="宋体" w:hAnsi="宋体" w:cs="宋体" w:hint="eastAsia"/>
          <w:color w:val="000000"/>
          <w:sz w:val="21"/>
          <w:szCs w:val="21"/>
        </w:rPr>
        <w:t>除资格</w:t>
      </w:r>
      <w:proofErr w:type="gramEnd"/>
      <w:r>
        <w:rPr>
          <w:rFonts w:ascii="宋体" w:hAnsi="宋体" w:cs="宋体" w:hint="eastAsia"/>
          <w:color w:val="000000"/>
          <w:sz w:val="21"/>
          <w:szCs w:val="21"/>
        </w:rPr>
        <w:t>性检查认定错误、分值汇总计算错误、分项评分超出评分标准范围、客观分评分不一致、经磋商小组一致认定评分畸高、</w:t>
      </w:r>
      <w:proofErr w:type="gramStart"/>
      <w:r>
        <w:rPr>
          <w:rFonts w:ascii="宋体" w:hAnsi="宋体" w:cs="宋体" w:hint="eastAsia"/>
          <w:color w:val="000000"/>
          <w:sz w:val="21"/>
          <w:szCs w:val="21"/>
        </w:rPr>
        <w:t>畸</w:t>
      </w:r>
      <w:proofErr w:type="gramEnd"/>
      <w:r>
        <w:rPr>
          <w:rFonts w:ascii="宋体" w:hAnsi="宋体" w:cs="宋体" w:hint="eastAsia"/>
          <w:color w:val="000000"/>
          <w:sz w:val="21"/>
          <w:szCs w:val="21"/>
        </w:rPr>
        <w:t>低的情形外，采购人或者代理机构不得以任何理由组织重新评审。采购人、代理机构</w:t>
      </w:r>
      <w:proofErr w:type="gramStart"/>
      <w:r>
        <w:rPr>
          <w:rFonts w:ascii="宋体" w:hAnsi="宋体" w:cs="宋体" w:hint="eastAsia"/>
          <w:color w:val="000000"/>
          <w:sz w:val="21"/>
          <w:szCs w:val="21"/>
        </w:rPr>
        <w:t>发现磋商</w:t>
      </w:r>
      <w:proofErr w:type="gramEnd"/>
      <w:r>
        <w:rPr>
          <w:rFonts w:ascii="宋体" w:hAnsi="宋体" w:cs="宋体" w:hint="eastAsia"/>
          <w:color w:val="000000"/>
          <w:sz w:val="21"/>
          <w:szCs w:val="21"/>
        </w:rPr>
        <w:t>小组未按照磋商文件规定的评审标准进行评审的，应当重新开展采购活动，并同时书面报告本级财政部门。</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二十一、响应文件的澄清</w:t>
      </w:r>
      <w:bookmarkEnd w:id="87"/>
      <w:bookmarkEnd w:id="88"/>
      <w:bookmarkEnd w:id="89"/>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21.2响应文件中的大写金额和小写金额不一致时的，以大写金额为准；单价乘数量不等于总价，数量</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文件要求，以单价计算金额为准；单价金额小数点有明细错位的，应以总价为准，并修改单价；对不同文字文本响应文件的解释发生异议的，以中文文本为准。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21.3所有澄清或说明必须以书面方式正式为之，由法定代表人或其代理人的签名或盖章。</w:t>
      </w:r>
    </w:p>
    <w:p w:rsidR="00A53D2E" w:rsidRDefault="00CC30A7">
      <w:pPr>
        <w:snapToGrid w:val="0"/>
        <w:spacing w:line="400" w:lineRule="exact"/>
        <w:rPr>
          <w:rFonts w:ascii="宋体" w:hAnsi="宋体" w:cs="宋体"/>
          <w:b/>
          <w:color w:val="000000"/>
          <w:sz w:val="21"/>
          <w:szCs w:val="21"/>
        </w:rPr>
      </w:pPr>
      <w:bookmarkStart w:id="90" w:name="_Toc288738820"/>
      <w:bookmarkStart w:id="91" w:name="_Toc288738352"/>
      <w:bookmarkStart w:id="92" w:name="_Toc288738426"/>
      <w:r>
        <w:rPr>
          <w:rFonts w:ascii="宋体" w:hAnsi="宋体" w:cs="宋体" w:hint="eastAsia"/>
          <w:b/>
          <w:color w:val="000000"/>
          <w:sz w:val="21"/>
          <w:szCs w:val="21"/>
        </w:rPr>
        <w:t>二十二、评审中作为终止竞争性磋商活动的情况</w:t>
      </w:r>
      <w:bookmarkEnd w:id="90"/>
      <w:bookmarkEnd w:id="91"/>
      <w:bookmarkEnd w:id="92"/>
    </w:p>
    <w:p w:rsidR="00A53D2E" w:rsidRDefault="00CC30A7">
      <w:pPr>
        <w:snapToGrid w:val="0"/>
        <w:spacing w:line="400" w:lineRule="exact"/>
        <w:ind w:firstLineChars="200" w:firstLine="420"/>
        <w:rPr>
          <w:rFonts w:ascii="宋体" w:hAnsi="宋体" w:cs="宋体"/>
          <w:color w:val="000000"/>
          <w:sz w:val="21"/>
          <w:szCs w:val="21"/>
        </w:rPr>
      </w:pPr>
      <w:bookmarkStart w:id="93" w:name="_Toc288738428"/>
      <w:bookmarkStart w:id="94" w:name="_Toc288738822"/>
      <w:bookmarkStart w:id="95" w:name="_Toc288738354"/>
      <w:r>
        <w:rPr>
          <w:rFonts w:ascii="宋体" w:hAnsi="宋体" w:cs="宋体" w:hint="eastAsia"/>
          <w:color w:val="000000"/>
          <w:sz w:val="21"/>
          <w:szCs w:val="21"/>
        </w:rPr>
        <w:t>22.1在磋商过程中，磋商小组发现有下列情形之一的，应当终止竞争性磋商采购活动：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1)因情况变化，不再符合规定的竞争性磋商采购方式适用情形的；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2)出现影响采购公正的违法、违规行为的；</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竞争性磋商采购活动终止后，磋商小组应</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书面报告。</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22.2在采购活动中因重大变故，采购任务取消的，采购人或者代理机构应当终止采购活动，通知所有参加采购活动的响应人，并将项目实施情况和采购任务取消原因报送本级财政部门。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22.3终止后，代理机构应当将终止原因通知所有响应人。</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lastRenderedPageBreak/>
        <w:t>二十三、</w:t>
      </w:r>
      <w:bookmarkEnd w:id="93"/>
      <w:bookmarkEnd w:id="94"/>
      <w:bookmarkEnd w:id="95"/>
      <w:r>
        <w:rPr>
          <w:rFonts w:ascii="宋体" w:hAnsi="宋体" w:cs="宋体" w:hint="eastAsia"/>
          <w:b/>
          <w:color w:val="000000"/>
          <w:sz w:val="21"/>
          <w:szCs w:val="21"/>
        </w:rPr>
        <w:t>成交通知</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23.2成交通知书是合同的组成部分。</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二十四、签订合同</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24.1采购人与成交供应商应当在成交通知书发出之日起30日内，按照磋商文件确定的合同文本以及采购标的、规格型号、采购金额、采购数量、技术和服务要求等事项签订采购合同。采购人不得向成交供应商提出</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文件以外的任何要求作为签订合同的条件，不得与成交供应商订立</w:t>
      </w:r>
      <w:proofErr w:type="gramStart"/>
      <w:r>
        <w:rPr>
          <w:rFonts w:ascii="宋体" w:hAnsi="宋体" w:cs="宋体" w:hint="eastAsia"/>
          <w:color w:val="000000"/>
          <w:sz w:val="21"/>
          <w:szCs w:val="21"/>
        </w:rPr>
        <w:t>背离磋商</w:t>
      </w:r>
      <w:proofErr w:type="gramEnd"/>
      <w:r>
        <w:rPr>
          <w:rFonts w:ascii="宋体" w:hAnsi="宋体" w:cs="宋体" w:hint="eastAsia"/>
          <w:color w:val="000000"/>
          <w:sz w:val="21"/>
          <w:szCs w:val="21"/>
        </w:rPr>
        <w:t>文件确定的合同文本以及采购标的、规格型号、采购金额、采购数量、技术和服务要求等实质性内容的协议。</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24.2采购人如需追加与合同标的相同的货物，在不改变合同其他条款的前提下，成交供应商可与采购人协商签订补充合同，但所有补充合同的采购金额不得超过原合同金额的百分之十。</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24.3成交供应商一旦成交，及签订合同后，不得转包、分包，亦不得将合同全部及任何权利、义务向第三方转让，否则将被视为严重违约，代理机构有权决定按照成交供应</w:t>
      </w:r>
      <w:proofErr w:type="gramStart"/>
      <w:r>
        <w:rPr>
          <w:rFonts w:ascii="宋体" w:hAnsi="宋体" w:cs="宋体" w:hint="eastAsia"/>
          <w:color w:val="000000"/>
          <w:sz w:val="21"/>
          <w:szCs w:val="21"/>
        </w:rPr>
        <w:t>商成交</w:t>
      </w:r>
      <w:proofErr w:type="gramEnd"/>
      <w:r>
        <w:rPr>
          <w:rFonts w:ascii="宋体" w:hAnsi="宋体" w:cs="宋体" w:hint="eastAsia"/>
          <w:color w:val="000000"/>
          <w:sz w:val="21"/>
          <w:szCs w:val="21"/>
        </w:rPr>
        <w:t>后终止或解除合同等依约处理。</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24.5违反24.1条、24.2的规定，给对方造成损失的，应承担赔偿责任。</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二十五、询问、质疑、投诉</w:t>
      </w:r>
    </w:p>
    <w:p w:rsidR="00A53D2E" w:rsidRDefault="00CC30A7">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25.1询问</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供应商对采购活动有疑问的，可以按照</w:t>
      </w:r>
      <w:r>
        <w:rPr>
          <w:rFonts w:ascii="宋体" w:hAnsi="宋体" w:cs="宋体" w:hint="eastAsia"/>
          <w:b/>
          <w:color w:val="000000"/>
          <w:sz w:val="21"/>
          <w:szCs w:val="21"/>
        </w:rPr>
        <w:t>响应人须知前附表要求</w:t>
      </w:r>
      <w:r>
        <w:rPr>
          <w:rFonts w:ascii="宋体" w:hAnsi="宋体" w:cs="宋体" w:hint="eastAsia"/>
          <w:bCs/>
          <w:color w:val="000000"/>
          <w:sz w:val="21"/>
          <w:szCs w:val="21"/>
        </w:rPr>
        <w:t>向采购人或</w:t>
      </w:r>
      <w:r>
        <w:rPr>
          <w:rFonts w:ascii="宋体" w:hAnsi="宋体" w:cs="宋体" w:hint="eastAsia"/>
          <w:color w:val="000000"/>
          <w:sz w:val="21"/>
          <w:szCs w:val="21"/>
        </w:rPr>
        <w:t>代理机构</w:t>
      </w:r>
      <w:r>
        <w:rPr>
          <w:rFonts w:ascii="宋体" w:hAnsi="宋体" w:cs="宋体" w:hint="eastAsia"/>
          <w:bCs/>
          <w:color w:val="000000"/>
          <w:sz w:val="21"/>
          <w:szCs w:val="21"/>
        </w:rPr>
        <w:t>提出询问。</w:t>
      </w:r>
    </w:p>
    <w:p w:rsidR="00A53D2E" w:rsidRDefault="00CC30A7">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25.2质疑</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（1）响应人（潜在响应人）对磋商文件条款或技术参数有异议的，应当在投标截止时间前提出，于投标截止时间后对磋商文件提出质疑的，其质疑被视为无效质疑。</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（2）响应人（潜在响应人）认为磋商文件、招标过程、中标结果使自己的权益受到损害的，可以在知道或者应知其权益受到损害之日起7个工作日内，通过书面材料向</w:t>
      </w:r>
      <w:r>
        <w:rPr>
          <w:rFonts w:ascii="宋体" w:hAnsi="宋体" w:cs="宋体" w:hint="eastAsia"/>
          <w:color w:val="000000"/>
          <w:sz w:val="21"/>
          <w:szCs w:val="21"/>
        </w:rPr>
        <w:t>代理机构</w:t>
      </w:r>
      <w:r>
        <w:rPr>
          <w:rFonts w:ascii="宋体" w:hAnsi="宋体" w:cs="宋体" w:hint="eastAsia"/>
          <w:bCs/>
          <w:color w:val="000000"/>
          <w:sz w:val="21"/>
          <w:szCs w:val="21"/>
        </w:rPr>
        <w:t>提出质疑。响应人应知其权益受到损害之日，是指：</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a.对磋商文件提出质疑的，在满足25.2第（1）条款的前提下，为</w:t>
      </w:r>
      <w:proofErr w:type="gramStart"/>
      <w:r>
        <w:rPr>
          <w:rFonts w:ascii="宋体" w:hAnsi="宋体" w:cs="宋体" w:hint="eastAsia"/>
          <w:bCs/>
          <w:color w:val="000000"/>
          <w:sz w:val="21"/>
          <w:szCs w:val="21"/>
        </w:rPr>
        <w:t>获取磋商</w:t>
      </w:r>
      <w:proofErr w:type="gramEnd"/>
      <w:r>
        <w:rPr>
          <w:rFonts w:ascii="宋体" w:hAnsi="宋体" w:cs="宋体" w:hint="eastAsia"/>
          <w:bCs/>
          <w:color w:val="000000"/>
          <w:sz w:val="21"/>
          <w:szCs w:val="21"/>
        </w:rPr>
        <w:t>文件之日或者磋商文件公告期限届满之日；</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b.对招标过程提出质疑的，为各招标程序环节结束之日；</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c.对中标结果提出质疑的，为中标结果公告期限届满之日。</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响应人（潜在响应人）针对同一采购程序环节的质疑须一次性提出。</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lastRenderedPageBreak/>
        <w:t>（3）提出质疑的响应人（潜在响应人）应当是参与所质疑项目采购活动的供应商，潜在响应人已依法获取其可质疑的磋商文件的，可以对该文件提出质疑。</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（4）响应人（潜在响应人）提出质疑应当提交质疑函和必要的证明材料。质疑</w:t>
      </w:r>
      <w:proofErr w:type="gramStart"/>
      <w:r>
        <w:rPr>
          <w:rFonts w:ascii="宋体" w:hAnsi="宋体" w:cs="宋体" w:hint="eastAsia"/>
          <w:bCs/>
          <w:color w:val="000000"/>
          <w:sz w:val="21"/>
          <w:szCs w:val="21"/>
        </w:rPr>
        <w:t>函应当</w:t>
      </w:r>
      <w:proofErr w:type="gramEnd"/>
      <w:r>
        <w:rPr>
          <w:rFonts w:ascii="宋体" w:hAnsi="宋体" w:cs="宋体" w:hint="eastAsia"/>
          <w:bCs/>
          <w:color w:val="000000"/>
          <w:sz w:val="21"/>
          <w:szCs w:val="21"/>
        </w:rPr>
        <w:t>包括下列内容：</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a.响应人（潜在响应人）的姓名或者名称、地址、邮编、联系人及联系电话；</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b.质疑项目的名称、编号；</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c.具体、明确的质疑事项和与质疑事项相关的请求；</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d.事实依据；</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e.必要的法律依据；</w:t>
      </w:r>
    </w:p>
    <w:p w:rsidR="00A53D2E" w:rsidRDefault="00CC30A7">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f.提出质疑的日期。</w:t>
      </w:r>
    </w:p>
    <w:p w:rsidR="00A53D2E" w:rsidRDefault="00CC30A7">
      <w:pPr>
        <w:snapToGrid w:val="0"/>
        <w:spacing w:line="400" w:lineRule="exact"/>
        <w:ind w:firstLineChars="300" w:firstLine="630"/>
        <w:rPr>
          <w:rFonts w:ascii="宋体" w:hAnsi="宋体" w:cs="宋体"/>
          <w:b/>
          <w:sz w:val="21"/>
          <w:szCs w:val="21"/>
        </w:rPr>
      </w:pPr>
      <w:r>
        <w:rPr>
          <w:rFonts w:ascii="宋体" w:hAnsi="宋体" w:cs="宋体" w:hint="eastAsia"/>
          <w:bCs/>
          <w:color w:val="000000"/>
          <w:sz w:val="21"/>
          <w:szCs w:val="21"/>
        </w:rPr>
        <w:t>响应人（潜在响应人）为自然人的，应当由本人签字；响应人（潜在响应人）为法人或者其他组织的，应当由法定代表人、主要负责人，或者其授权代表签字或者盖名章，并加盖公章。质疑</w:t>
      </w:r>
      <w:proofErr w:type="gramStart"/>
      <w:r>
        <w:rPr>
          <w:rFonts w:ascii="宋体" w:hAnsi="宋体" w:cs="宋体" w:hint="eastAsia"/>
          <w:bCs/>
          <w:color w:val="000000"/>
          <w:sz w:val="21"/>
          <w:szCs w:val="21"/>
        </w:rPr>
        <w:t>函内容</w:t>
      </w:r>
      <w:proofErr w:type="gramEnd"/>
      <w:r>
        <w:rPr>
          <w:rFonts w:ascii="宋体" w:hAnsi="宋体" w:cs="宋体" w:hint="eastAsia"/>
          <w:bCs/>
          <w:color w:val="000000"/>
          <w:sz w:val="21"/>
          <w:szCs w:val="21"/>
        </w:rPr>
        <w:t>有缺失的，</w:t>
      </w:r>
      <w:r>
        <w:rPr>
          <w:rFonts w:ascii="宋体" w:hAnsi="宋体" w:cs="宋体" w:hint="eastAsia"/>
          <w:color w:val="000000"/>
          <w:sz w:val="21"/>
          <w:szCs w:val="21"/>
        </w:rPr>
        <w:t>代理机构</w:t>
      </w:r>
      <w:r>
        <w:rPr>
          <w:rFonts w:ascii="宋体" w:hAnsi="宋体" w:cs="宋体" w:hint="eastAsia"/>
          <w:bCs/>
          <w:color w:val="000000"/>
          <w:sz w:val="21"/>
          <w:szCs w:val="21"/>
        </w:rPr>
        <w:t>、采购人应当一次性告知质疑人需补全的材料及补交的截止时间。补交的截止时间与法定质疑期的截止时间一致。质疑人于截止时间后递交补充材料的，将被拒绝</w:t>
      </w:r>
      <w:r>
        <w:rPr>
          <w:rFonts w:ascii="宋体" w:hAnsi="宋体" w:cs="宋体" w:hint="eastAsia"/>
          <w:b/>
          <w:sz w:val="21"/>
          <w:szCs w:val="21"/>
        </w:rPr>
        <w:t>。</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（5）质疑事项如无实质内容，仅为询问质疑人得分情况或质疑人未中标原因等的，</w:t>
      </w:r>
      <w:r>
        <w:rPr>
          <w:rFonts w:ascii="宋体" w:hAnsi="宋体" w:cs="宋体" w:hint="eastAsia"/>
          <w:color w:val="000000"/>
          <w:sz w:val="21"/>
          <w:szCs w:val="21"/>
        </w:rPr>
        <w:t>代理机构</w:t>
      </w:r>
      <w:r>
        <w:rPr>
          <w:rFonts w:ascii="宋体" w:hAnsi="宋体" w:cs="宋体" w:hint="eastAsia"/>
          <w:bCs/>
          <w:color w:val="000000"/>
          <w:sz w:val="21"/>
          <w:szCs w:val="21"/>
        </w:rPr>
        <w:t>、采购人可将此类质疑</w:t>
      </w:r>
      <w:proofErr w:type="gramStart"/>
      <w:r>
        <w:rPr>
          <w:rFonts w:ascii="宋体" w:hAnsi="宋体" w:cs="宋体" w:hint="eastAsia"/>
          <w:bCs/>
          <w:color w:val="000000"/>
          <w:sz w:val="21"/>
          <w:szCs w:val="21"/>
        </w:rPr>
        <w:t>函作为</w:t>
      </w:r>
      <w:proofErr w:type="gramEnd"/>
      <w:r>
        <w:rPr>
          <w:rFonts w:ascii="宋体" w:hAnsi="宋体" w:cs="宋体" w:hint="eastAsia"/>
          <w:bCs/>
          <w:color w:val="000000"/>
          <w:sz w:val="21"/>
          <w:szCs w:val="21"/>
        </w:rPr>
        <w:t>书面询问接收，</w:t>
      </w:r>
      <w:r>
        <w:rPr>
          <w:rFonts w:ascii="宋体" w:hAnsi="宋体" w:cs="宋体" w:hint="eastAsia"/>
          <w:color w:val="000000"/>
          <w:sz w:val="21"/>
          <w:szCs w:val="21"/>
        </w:rPr>
        <w:t>代理机构</w:t>
      </w:r>
      <w:r>
        <w:rPr>
          <w:rFonts w:ascii="宋体" w:hAnsi="宋体" w:cs="宋体" w:hint="eastAsia"/>
          <w:bCs/>
          <w:color w:val="000000"/>
          <w:sz w:val="21"/>
          <w:szCs w:val="21"/>
        </w:rPr>
        <w:t>按询问程序处理。</w:t>
      </w:r>
    </w:p>
    <w:p w:rsidR="00A53D2E" w:rsidRDefault="00CC30A7">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（6）采购人、</w:t>
      </w:r>
      <w:r>
        <w:rPr>
          <w:rFonts w:ascii="宋体" w:hAnsi="宋体" w:cs="宋体" w:hint="eastAsia"/>
          <w:color w:val="000000"/>
          <w:sz w:val="21"/>
          <w:szCs w:val="21"/>
        </w:rPr>
        <w:t>代理机构</w:t>
      </w:r>
      <w:r>
        <w:rPr>
          <w:rFonts w:ascii="宋体" w:hAnsi="宋体" w:cs="宋体" w:hint="eastAsia"/>
          <w:bCs/>
          <w:color w:val="000000"/>
          <w:sz w:val="21"/>
          <w:szCs w:val="21"/>
        </w:rPr>
        <w:t>不得拒收质疑供应商在法定质疑期内发出的质疑函，应当在收到质疑函后7个工作日内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答复，并通过书面答复质疑供应商和其他相关当事人。</w:t>
      </w:r>
    </w:p>
    <w:p w:rsidR="00A53D2E" w:rsidRDefault="00CC30A7">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25.3投诉</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bCs/>
          <w:color w:val="000000"/>
          <w:sz w:val="21"/>
          <w:szCs w:val="21"/>
        </w:rPr>
        <w:t>质疑人对采购人、</w:t>
      </w:r>
      <w:r>
        <w:rPr>
          <w:rFonts w:ascii="宋体" w:hAnsi="宋体" w:cs="宋体" w:hint="eastAsia"/>
          <w:color w:val="000000"/>
          <w:sz w:val="21"/>
          <w:szCs w:val="21"/>
        </w:rPr>
        <w:t>代理机构</w:t>
      </w:r>
      <w:r>
        <w:rPr>
          <w:rFonts w:ascii="宋体" w:hAnsi="宋体" w:cs="宋体" w:hint="eastAsia"/>
          <w:bCs/>
          <w:color w:val="000000"/>
          <w:sz w:val="21"/>
          <w:szCs w:val="21"/>
        </w:rPr>
        <w:t>的答复不满意，或者</w:t>
      </w:r>
      <w:r>
        <w:rPr>
          <w:rFonts w:ascii="宋体" w:hAnsi="宋体" w:cs="宋体" w:hint="eastAsia"/>
          <w:color w:val="000000"/>
          <w:sz w:val="21"/>
          <w:szCs w:val="21"/>
        </w:rPr>
        <w:t>代理机构</w:t>
      </w:r>
      <w:r>
        <w:rPr>
          <w:rFonts w:ascii="宋体" w:hAnsi="宋体" w:cs="宋体" w:hint="eastAsia"/>
          <w:bCs/>
          <w:color w:val="000000"/>
          <w:sz w:val="21"/>
          <w:szCs w:val="21"/>
        </w:rPr>
        <w:t>、</w:t>
      </w:r>
      <w:r>
        <w:rPr>
          <w:rFonts w:ascii="宋体" w:hAnsi="宋体" w:cs="宋体" w:hint="eastAsia"/>
          <w:color w:val="000000"/>
          <w:sz w:val="21"/>
          <w:szCs w:val="21"/>
        </w:rPr>
        <w:t>采购人</w:t>
      </w:r>
      <w:r>
        <w:rPr>
          <w:rFonts w:ascii="宋体" w:hAnsi="宋体" w:cs="宋体" w:hint="eastAsia"/>
          <w:bCs/>
          <w:color w:val="000000"/>
          <w:sz w:val="21"/>
          <w:szCs w:val="21"/>
        </w:rPr>
        <w:t>未在规定时间内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答复的，</w:t>
      </w:r>
      <w:r>
        <w:rPr>
          <w:rFonts w:ascii="宋体" w:hAnsi="宋体" w:cs="宋体" w:hint="eastAsia"/>
          <w:color w:val="000000"/>
          <w:sz w:val="21"/>
          <w:szCs w:val="21"/>
        </w:rPr>
        <w:t>质疑人可以在答复期满后15个工作日内依法向相关部门提起投诉。</w:t>
      </w:r>
    </w:p>
    <w:p w:rsidR="00A53D2E" w:rsidRDefault="00CC30A7">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二十六、保密和披露</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26.1响应人自</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文件之日起，须履行本招标项目下保密义务，不得将因本次招标获得的信息向第三人外传。</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26.2采购人或代理机构有权将响应人提供的所有资料向有关部门或评审委员会披露。</w:t>
      </w:r>
    </w:p>
    <w:p w:rsidR="00A53D2E" w:rsidRDefault="00CC30A7">
      <w:pPr>
        <w:snapToGrid w:val="0"/>
        <w:spacing w:line="400" w:lineRule="exact"/>
        <w:ind w:firstLineChars="200" w:firstLine="420"/>
        <w:rPr>
          <w:rFonts w:ascii="宋体" w:hAnsi="宋体" w:cs="宋体"/>
          <w:b/>
          <w:bCs/>
          <w:sz w:val="32"/>
          <w:szCs w:val="32"/>
          <w:u w:color="000000"/>
        </w:rPr>
      </w:pPr>
      <w:r>
        <w:rPr>
          <w:rFonts w:ascii="宋体" w:hAnsi="宋体" w:cs="宋体" w:hint="eastAsia"/>
          <w:color w:val="000000"/>
          <w:sz w:val="21"/>
          <w:szCs w:val="21"/>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A53D2E" w:rsidRDefault="00A53D2E">
      <w:pPr>
        <w:widowControl/>
        <w:jc w:val="center"/>
        <w:textAlignment w:val="center"/>
        <w:rPr>
          <w:rFonts w:ascii="宋体" w:hAnsi="宋体" w:cs="宋体"/>
          <w:b/>
          <w:bCs/>
          <w:color w:val="000000"/>
          <w:kern w:val="0"/>
          <w:sz w:val="21"/>
          <w:szCs w:val="21"/>
        </w:rPr>
      </w:pPr>
    </w:p>
    <w:p w:rsidR="00A53D2E" w:rsidRDefault="00A53D2E">
      <w:pPr>
        <w:pStyle w:val="9"/>
        <w:ind w:left="4480"/>
        <w:rPr>
          <w:rFonts w:ascii="宋体" w:hAnsi="宋体" w:cs="宋体"/>
          <w:b/>
          <w:bCs/>
          <w:color w:val="000000"/>
          <w:kern w:val="0"/>
          <w:sz w:val="21"/>
          <w:szCs w:val="21"/>
        </w:rPr>
      </w:pPr>
    </w:p>
    <w:p w:rsidR="00A53D2E" w:rsidRDefault="00A53D2E">
      <w:pPr>
        <w:rPr>
          <w:rFonts w:ascii="宋体" w:hAnsi="宋体" w:cs="宋体"/>
          <w:b/>
          <w:bCs/>
          <w:sz w:val="32"/>
          <w:szCs w:val="32"/>
          <w:u w:color="000000"/>
        </w:rPr>
        <w:sectPr w:rsidR="00A53D2E">
          <w:footerReference w:type="default" r:id="rId11"/>
          <w:pgSz w:w="11906" w:h="16838"/>
          <w:pgMar w:top="1440" w:right="1800" w:bottom="1440" w:left="1800" w:header="851" w:footer="992" w:gutter="0"/>
          <w:cols w:space="425"/>
          <w:docGrid w:type="lines" w:linePitch="312"/>
        </w:sectPr>
      </w:pPr>
    </w:p>
    <w:p w:rsidR="00A53D2E" w:rsidRDefault="00DB71A3">
      <w:pPr>
        <w:jc w:val="center"/>
      </w:pPr>
      <w:hyperlink w:anchor="_Toc214163640" w:history="1">
        <w:r w:rsidR="00CC30A7">
          <w:rPr>
            <w:rFonts w:ascii="宋体" w:hAnsi="宋体" w:cs="宋体" w:hint="eastAsia"/>
            <w:b/>
            <w:bCs/>
            <w:sz w:val="32"/>
            <w:szCs w:val="32"/>
            <w:u w:color="000000"/>
          </w:rPr>
          <w:t xml:space="preserve">第四部分 </w:t>
        </w:r>
      </w:hyperlink>
      <w:r w:rsidR="00CC30A7">
        <w:rPr>
          <w:rFonts w:ascii="宋体" w:hAnsi="宋体" w:cs="宋体" w:hint="eastAsia"/>
          <w:b/>
          <w:bCs/>
          <w:sz w:val="32"/>
          <w:szCs w:val="32"/>
          <w:u w:color="000000"/>
        </w:rPr>
        <w:t>采购项目及技术要求</w:t>
      </w:r>
    </w:p>
    <w:p w:rsidR="00A53D2E" w:rsidRDefault="00CC30A7">
      <w:pPr>
        <w:snapToGrid w:val="0"/>
        <w:spacing w:line="360" w:lineRule="exact"/>
        <w:ind w:firstLineChars="200" w:firstLine="422"/>
        <w:rPr>
          <w:rFonts w:ascii="宋体" w:hAnsi="宋体" w:cs="宋体"/>
          <w:b/>
          <w:spacing w:val="2"/>
          <w:sz w:val="21"/>
          <w:szCs w:val="21"/>
        </w:rPr>
      </w:pPr>
      <w:r>
        <w:rPr>
          <w:rFonts w:ascii="宋体" w:hAnsi="宋体" w:cs="宋体" w:hint="eastAsia"/>
          <w:b/>
          <w:bCs/>
          <w:sz w:val="21"/>
          <w:szCs w:val="21"/>
        </w:rPr>
        <w:t>一、</w:t>
      </w:r>
      <w:r>
        <w:rPr>
          <w:rFonts w:ascii="宋体" w:hAnsi="宋体" w:cs="宋体" w:hint="eastAsia"/>
          <w:b/>
          <w:spacing w:val="2"/>
          <w:sz w:val="21"/>
          <w:szCs w:val="21"/>
        </w:rPr>
        <w:t>项目预算及最高限价：</w:t>
      </w:r>
    </w:p>
    <w:p w:rsidR="00A53D2E" w:rsidRDefault="00CC30A7">
      <w:pPr>
        <w:snapToGrid w:val="0"/>
        <w:spacing w:line="360" w:lineRule="exact"/>
        <w:ind w:firstLineChars="200" w:firstLine="428"/>
        <w:rPr>
          <w:rFonts w:ascii="宋体" w:hAnsi="宋体" w:cs="宋体"/>
          <w:color w:val="FF0000"/>
          <w:spacing w:val="2"/>
          <w:sz w:val="21"/>
          <w:szCs w:val="21"/>
        </w:rPr>
      </w:pPr>
      <w:r>
        <w:rPr>
          <w:rFonts w:ascii="宋体" w:hAnsi="宋体" w:cs="宋体" w:hint="eastAsia"/>
          <w:spacing w:val="2"/>
          <w:sz w:val="21"/>
          <w:szCs w:val="21"/>
        </w:rPr>
        <w:t>本项目采购预算为</w:t>
      </w:r>
      <w:r w:rsidR="00803A1A" w:rsidRPr="00803A1A">
        <w:rPr>
          <w:rFonts w:ascii="宋体" w:hAnsi="宋体" w:cs="宋体" w:hint="eastAsia"/>
          <w:spacing w:val="2"/>
          <w:sz w:val="21"/>
          <w:szCs w:val="21"/>
        </w:rPr>
        <w:t>14万</w:t>
      </w:r>
      <w:r w:rsidRPr="00803A1A">
        <w:rPr>
          <w:rFonts w:ascii="宋体" w:hAnsi="宋体" w:cs="宋体" w:hint="eastAsia"/>
          <w:spacing w:val="2"/>
          <w:sz w:val="21"/>
          <w:szCs w:val="21"/>
        </w:rPr>
        <w:t>元，最高限价为</w:t>
      </w:r>
      <w:r w:rsidR="00D310EE" w:rsidRPr="00803A1A">
        <w:rPr>
          <w:rFonts w:asciiTheme="minorEastAsia" w:eastAsiaTheme="minorEastAsia" w:hAnsiTheme="minorEastAsia" w:cs="宋体"/>
          <w:sz w:val="21"/>
          <w:szCs w:val="21"/>
        </w:rPr>
        <w:t>13</w:t>
      </w:r>
      <w:r w:rsidR="00D310EE">
        <w:rPr>
          <w:rFonts w:asciiTheme="minorEastAsia" w:eastAsiaTheme="minorEastAsia" w:hAnsiTheme="minorEastAsia" w:cs="宋体" w:hint="eastAsia"/>
          <w:sz w:val="21"/>
          <w:szCs w:val="21"/>
        </w:rPr>
        <w:t>6140</w:t>
      </w:r>
      <w:r w:rsidR="00D310EE" w:rsidRPr="00803A1A">
        <w:rPr>
          <w:rFonts w:asciiTheme="minorEastAsia" w:eastAsiaTheme="minorEastAsia" w:hAnsiTheme="minorEastAsia" w:cs="宋体"/>
          <w:sz w:val="21"/>
          <w:szCs w:val="21"/>
        </w:rPr>
        <w:t>.98</w:t>
      </w:r>
      <w:r w:rsidRPr="00803A1A">
        <w:rPr>
          <w:rFonts w:ascii="宋体" w:hAnsi="宋体" w:cs="宋体" w:hint="eastAsia"/>
          <w:spacing w:val="2"/>
          <w:sz w:val="21"/>
          <w:szCs w:val="21"/>
        </w:rPr>
        <w:t>元</w:t>
      </w:r>
      <w:r>
        <w:rPr>
          <w:rFonts w:ascii="宋体" w:hAnsi="宋体" w:cs="宋体" w:hint="eastAsia"/>
          <w:spacing w:val="2"/>
          <w:sz w:val="21"/>
          <w:szCs w:val="21"/>
        </w:rPr>
        <w:t>。</w:t>
      </w:r>
    </w:p>
    <w:p w:rsidR="00A53D2E" w:rsidRDefault="00CC30A7">
      <w:pPr>
        <w:spacing w:line="360" w:lineRule="exact"/>
        <w:ind w:right="210" w:firstLineChars="200" w:firstLine="422"/>
        <w:jc w:val="left"/>
        <w:rPr>
          <w:rFonts w:ascii="宋体" w:hAnsi="宋体" w:cs="宋体"/>
          <w:b/>
          <w:bCs/>
          <w:sz w:val="21"/>
          <w:szCs w:val="21"/>
        </w:rPr>
      </w:pPr>
      <w:r>
        <w:rPr>
          <w:rFonts w:ascii="宋体" w:hAnsi="宋体" w:cs="宋体" w:hint="eastAsia"/>
          <w:b/>
          <w:bCs/>
          <w:sz w:val="21"/>
          <w:szCs w:val="21"/>
        </w:rPr>
        <w:t>二、采购需求及验收标准</w:t>
      </w:r>
    </w:p>
    <w:p w:rsidR="00A53D2E" w:rsidRDefault="00CC30A7">
      <w:pPr>
        <w:snapToGrid w:val="0"/>
        <w:spacing w:line="360" w:lineRule="exact"/>
        <w:ind w:firstLineChars="200" w:firstLine="420"/>
        <w:rPr>
          <w:rFonts w:ascii="宋体" w:hAnsi="宋体" w:cs="宋体"/>
          <w:sz w:val="21"/>
          <w:szCs w:val="21"/>
        </w:rPr>
      </w:pPr>
      <w:r>
        <w:rPr>
          <w:rFonts w:ascii="宋体" w:hAnsi="宋体" w:cs="宋体" w:hint="eastAsia"/>
          <w:sz w:val="21"/>
          <w:szCs w:val="21"/>
        </w:rPr>
        <w:t>（一）采购需求</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1.1投标产品符合PVC卷材地板的国家标准：GB/T11982.1-2015、GB8624-2012、GB18586-2001。</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1.2PVC卷材地板、胶水必须符合国家标准GB/T1 1982-2005《聚氯乙烯卷材地板》中的各项要求。</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1.3PVC地胶是原装正品，胶水等辅助材料是环保型优质产品；</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1.4产品符合国标（GB8624-2012、GB18586-2001、GB/T11982.1-2015），厚度3.0mm。重量：2600g/m²、宽度：200cm、卷长：20m，PVC材质要求：同质透心，具有抗压痕、抗划痕、防菌抗菌、防滑、防火，适合于幼儿园、学校使用；</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1.5有害物质限量应符合GB18586及最新国家标准规定。</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w:t>
      </w:r>
      <w:r w:rsidRPr="00803A1A">
        <w:rPr>
          <w:rFonts w:ascii="宋体" w:hAnsi="宋体" w:cs="宋体" w:hint="eastAsia"/>
          <w:bCs/>
          <w:sz w:val="21"/>
          <w:szCs w:val="21"/>
        </w:rPr>
        <w:tab/>
        <w:t>货物技术要求</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2.1检测内容包含：★防火等级：B1（C-</w:t>
      </w:r>
      <w:proofErr w:type="spellStart"/>
      <w:r w:rsidRPr="00803A1A">
        <w:rPr>
          <w:rFonts w:ascii="宋体" w:hAnsi="宋体" w:cs="宋体" w:hint="eastAsia"/>
          <w:bCs/>
          <w:sz w:val="21"/>
          <w:szCs w:val="21"/>
        </w:rPr>
        <w:t>sl</w:t>
      </w:r>
      <w:proofErr w:type="spellEnd"/>
      <w:r w:rsidRPr="00803A1A">
        <w:rPr>
          <w:rFonts w:ascii="宋体" w:hAnsi="宋体" w:cs="宋体" w:hint="eastAsia"/>
          <w:bCs/>
          <w:sz w:val="21"/>
          <w:szCs w:val="21"/>
        </w:rPr>
        <w:t>）、残余凹陷：≤0.10；★耐磨性≤2.0；★氯乙烯单体，mg/kg：≤5.0；★可溶性铅，mg/m²：≤20；★可溶性镉，mg/m²：≤20；★挥发物限量，mg/m²：≤40；</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2.2PVC地胶：单位面积质量</w:t>
      </w:r>
      <w:proofErr w:type="gramStart"/>
      <w:r w:rsidRPr="00803A1A">
        <w:rPr>
          <w:rFonts w:ascii="宋体" w:hAnsi="宋体" w:cs="宋体" w:hint="eastAsia"/>
          <w:bCs/>
          <w:sz w:val="21"/>
          <w:szCs w:val="21"/>
        </w:rPr>
        <w:t>公称值正</w:t>
      </w:r>
      <w:proofErr w:type="gramEnd"/>
      <w:r w:rsidRPr="00803A1A">
        <w:rPr>
          <w:rFonts w:ascii="宋体" w:hAnsi="宋体" w:cs="宋体" w:hint="eastAsia"/>
          <w:bCs/>
          <w:sz w:val="21"/>
          <w:szCs w:val="21"/>
        </w:rPr>
        <w:t>13%、负10%，★纵横向加热尺寸变化≤0.4%；★加热翘曲≤4；★色牢度≥6级；★</w:t>
      </w:r>
      <w:proofErr w:type="gramStart"/>
      <w:r w:rsidRPr="00803A1A">
        <w:rPr>
          <w:rFonts w:ascii="宋体" w:hAnsi="宋体" w:cs="宋体" w:hint="eastAsia"/>
          <w:bCs/>
          <w:sz w:val="21"/>
          <w:szCs w:val="21"/>
        </w:rPr>
        <w:t>纵横向抗剥离</w:t>
      </w:r>
      <w:proofErr w:type="gramEnd"/>
      <w:r w:rsidRPr="00803A1A">
        <w:rPr>
          <w:rFonts w:ascii="宋体" w:hAnsi="宋体" w:cs="宋体" w:hint="eastAsia"/>
          <w:bCs/>
          <w:sz w:val="21"/>
          <w:szCs w:val="21"/>
        </w:rPr>
        <w:t>力平均值≥50N/50mm，单个值≥40N/50mm；★残余凹陷耐用型≤0.1mm；★耐磨性≤2.0。</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2.3采购人保留所有材料的颜色及式样的选择权，供应商应无条件执行，所有材料涉及颜色及式样选用的，供应商须在采购进场前向采购人提供小样，并经采购人书面认可后方可采购。</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2.4PVC地胶、地毯拆除，投标单位应充分考虑废弃物运输及专业处理费用，结算</w:t>
      </w:r>
      <w:proofErr w:type="gramStart"/>
      <w:r w:rsidRPr="00803A1A">
        <w:rPr>
          <w:rFonts w:ascii="宋体" w:hAnsi="宋体" w:cs="宋体" w:hint="eastAsia"/>
          <w:bCs/>
          <w:sz w:val="21"/>
          <w:szCs w:val="21"/>
        </w:rPr>
        <w:t>时供应</w:t>
      </w:r>
      <w:proofErr w:type="gramEnd"/>
      <w:r w:rsidRPr="00803A1A">
        <w:rPr>
          <w:rFonts w:ascii="宋体" w:hAnsi="宋体" w:cs="宋体" w:hint="eastAsia"/>
          <w:bCs/>
          <w:sz w:val="21"/>
          <w:szCs w:val="21"/>
        </w:rPr>
        <w:t>商不得以任何理由调整该项费用（其它拆除项目同以上描述）。</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2.5所有PVC地胶不因最后检测厚度大于规定的厚度而调整价格。</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2.6如原基层起砂、剥皮，需作充分打磨处理，处理费用包含在相关单价中，费用</w:t>
      </w:r>
      <w:proofErr w:type="gramStart"/>
      <w:r w:rsidRPr="00803A1A">
        <w:rPr>
          <w:rFonts w:ascii="宋体" w:hAnsi="宋体" w:cs="宋体" w:hint="eastAsia"/>
          <w:bCs/>
          <w:sz w:val="21"/>
          <w:szCs w:val="21"/>
        </w:rPr>
        <w:t>不</w:t>
      </w:r>
      <w:proofErr w:type="gramEnd"/>
      <w:r w:rsidRPr="00803A1A">
        <w:rPr>
          <w:rFonts w:ascii="宋体" w:hAnsi="宋体" w:cs="宋体" w:hint="eastAsia"/>
          <w:bCs/>
          <w:sz w:val="21"/>
          <w:szCs w:val="21"/>
        </w:rPr>
        <w:t>另行计算；空鼓、开裂严重的部位拆除后，重新做水泥砂浆面层及自流平，原浆收光，面层不得撒干水泥结面，坡度、平整度需满足要求（需经采购人确认）。</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2.7供应商在材料进场前需向采购人提交所使用材料的品牌、生产厂家、数量等资料，</w:t>
      </w:r>
      <w:r w:rsidRPr="00803A1A">
        <w:rPr>
          <w:rFonts w:ascii="宋体" w:hAnsi="宋体" w:cs="宋体" w:hint="eastAsia"/>
          <w:bCs/>
          <w:sz w:val="21"/>
          <w:szCs w:val="21"/>
        </w:rPr>
        <w:lastRenderedPageBreak/>
        <w:t>材料进场时需提交所有材料的出厂合格证、检测报告，每种材料需同一批次、同一厂家，不同批次需按批次进行抽样检测，每种材料不得使用不同厂家产品。</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2.8施工期间如损坏、污染其原校园设备、场地等设施必须按原样复原，</w:t>
      </w:r>
      <w:proofErr w:type="gramStart"/>
      <w:r w:rsidRPr="00803A1A">
        <w:rPr>
          <w:rFonts w:ascii="宋体" w:hAnsi="宋体" w:cs="宋体" w:hint="eastAsia"/>
          <w:bCs/>
          <w:sz w:val="21"/>
          <w:szCs w:val="21"/>
        </w:rPr>
        <w:t>不</w:t>
      </w:r>
      <w:proofErr w:type="gramEnd"/>
      <w:r w:rsidRPr="00803A1A">
        <w:rPr>
          <w:rFonts w:ascii="宋体" w:hAnsi="宋体" w:cs="宋体" w:hint="eastAsia"/>
          <w:bCs/>
          <w:sz w:val="21"/>
          <w:szCs w:val="21"/>
        </w:rPr>
        <w:t>另行签证，价格不调整。</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2.9</w:t>
      </w:r>
      <w:proofErr w:type="gramStart"/>
      <w:r w:rsidRPr="00803A1A">
        <w:rPr>
          <w:rFonts w:ascii="宋体" w:hAnsi="宋体" w:cs="宋体" w:hint="eastAsia"/>
          <w:bCs/>
          <w:sz w:val="21"/>
          <w:szCs w:val="21"/>
        </w:rPr>
        <w:t>各</w:t>
      </w:r>
      <w:proofErr w:type="gramEnd"/>
      <w:r w:rsidRPr="00803A1A">
        <w:rPr>
          <w:rFonts w:ascii="宋体" w:hAnsi="宋体" w:cs="宋体" w:hint="eastAsia"/>
          <w:bCs/>
          <w:sz w:val="21"/>
          <w:szCs w:val="21"/>
        </w:rPr>
        <w:t>工种、各专业之间无条件配合，不计取任何配合费。</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2.10所有垃圾清理外运，清理、拆除的垃圾外运运距及垃圾处理费，由投标单位考虑到报价中。</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2.11</w:t>
      </w:r>
      <w:r w:rsidR="00F3470A" w:rsidRPr="00803A1A">
        <w:rPr>
          <w:rFonts w:ascii="宋体" w:hAnsi="宋体" w:cs="宋体" w:hint="eastAsia"/>
          <w:bCs/>
          <w:sz w:val="21"/>
          <w:szCs w:val="21"/>
        </w:rPr>
        <w:t xml:space="preserve"> </w:t>
      </w:r>
      <w:r w:rsidRPr="00803A1A">
        <w:rPr>
          <w:rFonts w:ascii="宋体" w:hAnsi="宋体" w:cs="宋体" w:hint="eastAsia"/>
          <w:bCs/>
          <w:sz w:val="21"/>
          <w:szCs w:val="21"/>
        </w:rPr>
        <w:t>PVC地胶场地使用频率高，因此PVC地胶面层需采用安全环保材料。PVC地胶颜色、样式、拼花及图案由采购人在施工</w:t>
      </w:r>
      <w:proofErr w:type="gramStart"/>
      <w:r w:rsidRPr="00803A1A">
        <w:rPr>
          <w:rFonts w:ascii="宋体" w:hAnsi="宋体" w:cs="宋体" w:hint="eastAsia"/>
          <w:bCs/>
          <w:sz w:val="21"/>
          <w:szCs w:val="21"/>
        </w:rPr>
        <w:t>前最终</w:t>
      </w:r>
      <w:proofErr w:type="gramEnd"/>
      <w:r w:rsidRPr="00803A1A">
        <w:rPr>
          <w:rFonts w:ascii="宋体" w:hAnsi="宋体" w:cs="宋体" w:hint="eastAsia"/>
          <w:bCs/>
          <w:sz w:val="21"/>
          <w:szCs w:val="21"/>
        </w:rPr>
        <w:t>确定。</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2.12地胶原材料进场，供应商必须根据采购人要求计算出原材料的总需求用量，报采购人审核，一次性进货到位。材料进场后并安排指定区域统一存放、统一管理，实行“只进不出”，取样送检合格后才可施工，同种材料有不同批次的须分别抽样送检。如果发生材料二次进场，二次进场材料必须抽样检测，待检测合格后才能使用。</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2.13场地平整度、厚度、划线、成品检测等</w:t>
      </w:r>
      <w:proofErr w:type="gramStart"/>
      <w:r w:rsidRPr="00803A1A">
        <w:rPr>
          <w:rFonts w:ascii="宋体" w:hAnsi="宋体" w:cs="宋体" w:hint="eastAsia"/>
          <w:bCs/>
          <w:sz w:val="21"/>
          <w:szCs w:val="21"/>
        </w:rPr>
        <w:t>验收按</w:t>
      </w:r>
      <w:proofErr w:type="gramEnd"/>
      <w:r w:rsidRPr="00803A1A">
        <w:rPr>
          <w:rFonts w:ascii="宋体" w:hAnsi="宋体" w:cs="宋体" w:hint="eastAsia"/>
          <w:bCs/>
          <w:sz w:val="21"/>
          <w:szCs w:val="21"/>
        </w:rPr>
        <w:t>国家最新要求及标准执行。</w:t>
      </w:r>
    </w:p>
    <w:p w:rsidR="00A53D2E" w:rsidRPr="00803A1A" w:rsidRDefault="00CC30A7">
      <w:pPr>
        <w:spacing w:line="360" w:lineRule="auto"/>
        <w:ind w:firstLineChars="200" w:firstLine="420"/>
        <w:rPr>
          <w:rFonts w:ascii="宋体" w:hAnsi="宋体" w:cs="宋体"/>
          <w:bCs/>
          <w:sz w:val="21"/>
          <w:szCs w:val="21"/>
        </w:rPr>
      </w:pPr>
      <w:r w:rsidRPr="00803A1A">
        <w:rPr>
          <w:rFonts w:ascii="宋体" w:hAnsi="宋体" w:cs="宋体" w:hint="eastAsia"/>
          <w:bCs/>
          <w:sz w:val="21"/>
          <w:szCs w:val="21"/>
        </w:rPr>
        <w:t>2.14地面与墙角的接缝要求不留空隙；</w:t>
      </w:r>
    </w:p>
    <w:p w:rsidR="00A53D2E" w:rsidRDefault="00CC30A7">
      <w:pPr>
        <w:spacing w:line="360" w:lineRule="auto"/>
        <w:ind w:firstLineChars="200" w:firstLine="420"/>
        <w:rPr>
          <w:rFonts w:ascii="宋体" w:hAnsi="宋体" w:cs="宋体"/>
          <w:color w:val="FF0000"/>
          <w:sz w:val="21"/>
          <w:szCs w:val="21"/>
        </w:rPr>
      </w:pPr>
      <w:r w:rsidRPr="00803A1A">
        <w:rPr>
          <w:rFonts w:ascii="宋体" w:hAnsi="宋体" w:cs="宋体" w:hint="eastAsia"/>
          <w:bCs/>
          <w:sz w:val="21"/>
          <w:szCs w:val="21"/>
        </w:rPr>
        <w:t>2.15 PVC地板的铺设要求抗粉尘过敏，细菌不宜滋生，有益于健康，舒适宜人</w:t>
      </w:r>
      <w:r w:rsidR="00803A1A">
        <w:rPr>
          <w:rFonts w:ascii="宋体" w:hAnsi="宋体" w:cs="宋体" w:hint="eastAsia"/>
          <w:bCs/>
          <w:sz w:val="21"/>
          <w:szCs w:val="21"/>
        </w:rPr>
        <w:t>。</w:t>
      </w:r>
    </w:p>
    <w:p w:rsidR="00A53D2E" w:rsidRDefault="00CC30A7">
      <w:pPr>
        <w:spacing w:line="360" w:lineRule="exact"/>
        <w:ind w:right="210" w:firstLineChars="200" w:firstLine="420"/>
        <w:jc w:val="left"/>
        <w:rPr>
          <w:rFonts w:ascii="宋体" w:hAnsi="宋体" w:cs="宋体"/>
          <w:sz w:val="21"/>
          <w:szCs w:val="21"/>
          <w:highlight w:val="yellow"/>
        </w:rPr>
      </w:pPr>
      <w:r>
        <w:rPr>
          <w:rFonts w:ascii="宋体" w:hAnsi="宋体" w:cs="宋体" w:hint="eastAsia"/>
          <w:sz w:val="21"/>
          <w:szCs w:val="21"/>
        </w:rPr>
        <w:t>（二）验收标准：合格，满足招标人要求。</w:t>
      </w:r>
    </w:p>
    <w:p w:rsidR="00A53D2E" w:rsidRDefault="00CC30A7">
      <w:pPr>
        <w:snapToGrid w:val="0"/>
        <w:spacing w:line="320" w:lineRule="exact"/>
        <w:ind w:firstLineChars="200" w:firstLine="422"/>
        <w:rPr>
          <w:rFonts w:ascii="宋体" w:hAnsi="宋体" w:cs="宋体"/>
          <w:sz w:val="21"/>
          <w:szCs w:val="21"/>
        </w:rPr>
      </w:pPr>
      <w:r>
        <w:rPr>
          <w:rFonts w:ascii="宋体" w:hAnsi="宋体" w:cs="宋体" w:hint="eastAsia"/>
          <w:b/>
          <w:sz w:val="21"/>
          <w:szCs w:val="21"/>
        </w:rPr>
        <w:t>三、</w:t>
      </w:r>
      <w:r w:rsidR="00F3470A">
        <w:rPr>
          <w:rFonts w:ascii="宋体" w:hAnsi="宋体" w:cs="宋体" w:hint="eastAsia"/>
          <w:b/>
          <w:sz w:val="21"/>
          <w:szCs w:val="21"/>
        </w:rPr>
        <w:t>合同履行</w:t>
      </w:r>
      <w:r>
        <w:rPr>
          <w:rFonts w:ascii="宋体" w:hAnsi="宋体" w:cs="宋体" w:hint="eastAsia"/>
          <w:b/>
          <w:sz w:val="21"/>
          <w:szCs w:val="21"/>
        </w:rPr>
        <w:t>期限：10</w:t>
      </w:r>
      <w:r w:rsidR="00444453">
        <w:rPr>
          <w:rFonts w:ascii="宋体" w:hAnsi="宋体" w:cs="宋体" w:hint="eastAsia"/>
          <w:b/>
          <w:sz w:val="21"/>
          <w:szCs w:val="21"/>
        </w:rPr>
        <w:t>日历</w:t>
      </w:r>
      <w:r>
        <w:rPr>
          <w:rFonts w:ascii="宋体" w:hAnsi="宋体" w:cs="宋体" w:hint="eastAsia"/>
          <w:b/>
          <w:sz w:val="21"/>
          <w:szCs w:val="21"/>
        </w:rPr>
        <w:t>天</w:t>
      </w:r>
      <w:r>
        <w:rPr>
          <w:rFonts w:ascii="宋体" w:hAnsi="宋体" w:cs="宋体" w:hint="eastAsia"/>
          <w:b/>
          <w:bCs/>
          <w:sz w:val="21"/>
          <w:szCs w:val="21"/>
        </w:rPr>
        <w:t>。</w:t>
      </w:r>
    </w:p>
    <w:p w:rsidR="00A53D2E" w:rsidRDefault="00CC30A7">
      <w:pPr>
        <w:spacing w:line="360" w:lineRule="exact"/>
        <w:ind w:right="210" w:firstLineChars="200" w:firstLine="422"/>
        <w:jc w:val="left"/>
        <w:rPr>
          <w:rFonts w:ascii="宋体" w:hAnsi="宋体" w:cs="宋体"/>
          <w:b/>
          <w:sz w:val="21"/>
          <w:szCs w:val="21"/>
        </w:rPr>
      </w:pPr>
      <w:r>
        <w:rPr>
          <w:rFonts w:ascii="宋体" w:hAnsi="宋体" w:cs="宋体" w:hint="eastAsia"/>
          <w:b/>
          <w:sz w:val="21"/>
          <w:szCs w:val="21"/>
        </w:rPr>
        <w:t>四、付款方式</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1）在合同工期内工程竣工验收合格后，2024年1月1日前付至合同价款的60%（扣除未施工工程量）；</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2）2025年1月1日前按照审定价付清余款（保修金除外）。</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3）上述款项均须在工程竣工验收合格后方可支付。</w:t>
      </w:r>
    </w:p>
    <w:p w:rsidR="00A53D2E" w:rsidRDefault="00CC30A7">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注：中标人必须将竣工资料及其他相关施工资料提交完成后方可进行竣工验收，工程竣工验收合格方可进行工程结算审计。</w:t>
      </w:r>
    </w:p>
    <w:p w:rsidR="00A53D2E" w:rsidRDefault="00A53D2E">
      <w:pPr>
        <w:spacing w:line="380" w:lineRule="exact"/>
        <w:ind w:right="210"/>
        <w:jc w:val="left"/>
        <w:rPr>
          <w:rFonts w:asciiTheme="minorEastAsia" w:eastAsiaTheme="minorEastAsia" w:hAnsiTheme="minorEastAsia" w:cs="宋体"/>
          <w:szCs w:val="21"/>
        </w:rPr>
      </w:pPr>
    </w:p>
    <w:p w:rsidR="00A53D2E" w:rsidRDefault="00A53D2E">
      <w:pPr>
        <w:pStyle w:val="a0"/>
        <w:ind w:left="560"/>
        <w:rPr>
          <w:rFonts w:ascii="宋体" w:hAnsi="宋体" w:cs="宋体"/>
          <w:b/>
          <w:bCs/>
          <w:sz w:val="32"/>
          <w:szCs w:val="32"/>
          <w:u w:color="000000"/>
        </w:rPr>
      </w:pPr>
    </w:p>
    <w:p w:rsidR="00A53D2E" w:rsidRDefault="00A53D2E">
      <w:pPr>
        <w:snapToGrid w:val="0"/>
        <w:spacing w:line="380" w:lineRule="exact"/>
        <w:jc w:val="center"/>
        <w:outlineLvl w:val="0"/>
      </w:pPr>
    </w:p>
    <w:p w:rsidR="00A53D2E" w:rsidRDefault="00A53D2E">
      <w:pPr>
        <w:snapToGrid w:val="0"/>
        <w:spacing w:line="380" w:lineRule="exact"/>
        <w:jc w:val="center"/>
        <w:outlineLvl w:val="0"/>
      </w:pPr>
    </w:p>
    <w:p w:rsidR="00A53D2E" w:rsidRDefault="00A53D2E">
      <w:pPr>
        <w:pStyle w:val="a0"/>
        <w:ind w:left="560"/>
      </w:pPr>
    </w:p>
    <w:p w:rsidR="00A53D2E" w:rsidRDefault="00A53D2E"/>
    <w:p w:rsidR="00A53D2E" w:rsidRDefault="00A53D2E">
      <w:pPr>
        <w:snapToGrid w:val="0"/>
        <w:spacing w:line="380" w:lineRule="exact"/>
        <w:outlineLvl w:val="0"/>
      </w:pPr>
    </w:p>
    <w:p w:rsidR="00F3470A" w:rsidRPr="00F3470A" w:rsidRDefault="00F3470A" w:rsidP="00F3470A">
      <w:pPr>
        <w:pStyle w:val="a0"/>
        <w:ind w:left="560"/>
      </w:pPr>
    </w:p>
    <w:p w:rsidR="00A53D2E" w:rsidRDefault="00DB71A3">
      <w:pPr>
        <w:snapToGrid w:val="0"/>
        <w:spacing w:line="380" w:lineRule="exact"/>
        <w:jc w:val="center"/>
        <w:outlineLvl w:val="0"/>
        <w:rPr>
          <w:rFonts w:ascii="宋体" w:hAnsi="宋体" w:cs="宋体"/>
          <w:b/>
          <w:bCs/>
          <w:sz w:val="32"/>
          <w:szCs w:val="32"/>
        </w:rPr>
      </w:pPr>
      <w:hyperlink w:anchor="_Toc214163640" w:history="1">
        <w:r w:rsidR="00CC30A7">
          <w:rPr>
            <w:rFonts w:ascii="宋体" w:hAnsi="宋体" w:cs="宋体" w:hint="eastAsia"/>
            <w:b/>
            <w:bCs/>
            <w:sz w:val="32"/>
            <w:szCs w:val="32"/>
          </w:rPr>
          <w:t>第五部分 评审办法和</w:t>
        </w:r>
      </w:hyperlink>
      <w:r w:rsidR="00CC30A7">
        <w:rPr>
          <w:rFonts w:ascii="宋体" w:hAnsi="宋体" w:cs="宋体" w:hint="eastAsia"/>
          <w:b/>
          <w:bCs/>
          <w:sz w:val="32"/>
          <w:szCs w:val="32"/>
        </w:rPr>
        <w:t>评审细则</w:t>
      </w:r>
    </w:p>
    <w:p w:rsidR="00A53D2E" w:rsidRDefault="00CC30A7">
      <w:pPr>
        <w:pStyle w:val="2"/>
        <w:spacing w:before="0" w:after="0" w:line="370" w:lineRule="exact"/>
        <w:rPr>
          <w:rFonts w:ascii="宋体" w:eastAsia="宋体" w:hAnsi="宋体" w:cs="宋体"/>
          <w:b/>
          <w:bCs w:val="0"/>
          <w:sz w:val="21"/>
          <w:szCs w:val="21"/>
        </w:rPr>
      </w:pPr>
      <w:r>
        <w:rPr>
          <w:rFonts w:ascii="宋体" w:eastAsia="宋体" w:hAnsi="宋体" w:cs="宋体" w:hint="eastAsia"/>
          <w:b/>
          <w:bCs w:val="0"/>
          <w:sz w:val="21"/>
          <w:szCs w:val="21"/>
        </w:rPr>
        <w:t>一、评审办法</w:t>
      </w:r>
    </w:p>
    <w:p w:rsidR="00A53D2E" w:rsidRDefault="00CC30A7">
      <w:pPr>
        <w:spacing w:line="370" w:lineRule="exact"/>
        <w:ind w:firstLineChars="200" w:firstLine="420"/>
        <w:rPr>
          <w:rFonts w:ascii="宋体" w:hAnsi="宋体" w:cs="宋体"/>
          <w:b/>
          <w:bCs/>
          <w:sz w:val="21"/>
          <w:szCs w:val="21"/>
        </w:rPr>
      </w:pPr>
      <w:r>
        <w:rPr>
          <w:rFonts w:ascii="宋体" w:hAnsi="宋体" w:cs="宋体" w:hint="eastAsia"/>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ascii="宋体" w:hAnsi="宋体" w:cs="宋体" w:hint="eastAsia"/>
          <w:kern w:val="0"/>
          <w:sz w:val="21"/>
          <w:szCs w:val="21"/>
        </w:rPr>
        <w:t>最后报价</w:t>
      </w:r>
      <w:r>
        <w:rPr>
          <w:rFonts w:ascii="宋体" w:hAnsi="宋体" w:cs="宋体" w:hint="eastAsia"/>
          <w:sz w:val="21"/>
          <w:szCs w:val="21"/>
        </w:rPr>
        <w:t>由低到高顺序排列。得分且报价相同的，由采购人现场抽签决定第一中标候选人。磋商小组共同认定的客观分评审部分，需磋商小组成员共同讨论、独立打分，存在不同意见的，磋商小组成员分别</w:t>
      </w:r>
      <w:proofErr w:type="gramStart"/>
      <w:r>
        <w:rPr>
          <w:rFonts w:ascii="宋体" w:hAnsi="宋体" w:cs="宋体" w:hint="eastAsia"/>
          <w:sz w:val="21"/>
          <w:szCs w:val="21"/>
        </w:rPr>
        <w:t>作出</w:t>
      </w:r>
      <w:proofErr w:type="gramEnd"/>
      <w:r>
        <w:rPr>
          <w:rFonts w:ascii="宋体" w:hAnsi="宋体" w:cs="宋体" w:hint="eastAsia"/>
          <w:sz w:val="21"/>
          <w:szCs w:val="21"/>
        </w:rPr>
        <w:t>书面说明。</w:t>
      </w:r>
    </w:p>
    <w:p w:rsidR="00A53D2E" w:rsidRDefault="00CC30A7">
      <w:pPr>
        <w:spacing w:line="370" w:lineRule="exact"/>
        <w:outlineLvl w:val="1"/>
        <w:rPr>
          <w:rFonts w:ascii="宋体" w:hAnsi="宋体" w:cs="宋体"/>
          <w:b/>
          <w:bCs/>
          <w:sz w:val="21"/>
          <w:szCs w:val="21"/>
        </w:rPr>
      </w:pPr>
      <w:r>
        <w:rPr>
          <w:rFonts w:ascii="宋体" w:hAnsi="宋体" w:cs="宋体" w:hint="eastAsia"/>
          <w:b/>
          <w:bCs/>
          <w:sz w:val="21"/>
          <w:szCs w:val="21"/>
        </w:rPr>
        <w:t>二、评分细则</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
        <w:gridCol w:w="1326"/>
        <w:gridCol w:w="699"/>
        <w:gridCol w:w="4197"/>
        <w:gridCol w:w="2287"/>
      </w:tblGrid>
      <w:tr w:rsidR="00A53D2E">
        <w:trPr>
          <w:trHeight w:val="779"/>
          <w:jc w:val="center"/>
        </w:trPr>
        <w:tc>
          <w:tcPr>
            <w:tcW w:w="605" w:type="dxa"/>
            <w:tcBorders>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序号</w:t>
            </w:r>
          </w:p>
        </w:tc>
        <w:tc>
          <w:tcPr>
            <w:tcW w:w="1326" w:type="dxa"/>
            <w:tcBorders>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评审</w:t>
            </w:r>
          </w:p>
        </w:tc>
        <w:tc>
          <w:tcPr>
            <w:tcW w:w="699" w:type="dxa"/>
            <w:tcBorders>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分值</w:t>
            </w:r>
          </w:p>
        </w:tc>
        <w:tc>
          <w:tcPr>
            <w:tcW w:w="4197" w:type="dxa"/>
            <w:tcBorders>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评分标准</w:t>
            </w:r>
          </w:p>
        </w:tc>
        <w:tc>
          <w:tcPr>
            <w:tcW w:w="2287" w:type="dxa"/>
            <w:tcBorders>
              <w:left w:val="nil"/>
              <w:bottom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评标依据</w:t>
            </w:r>
          </w:p>
        </w:tc>
      </w:tr>
      <w:tr w:rsidR="00A53D2E">
        <w:trPr>
          <w:trHeight w:val="493"/>
          <w:jc w:val="center"/>
        </w:trPr>
        <w:tc>
          <w:tcPr>
            <w:tcW w:w="1931" w:type="dxa"/>
            <w:gridSpan w:val="2"/>
            <w:tcBorders>
              <w:top w:val="single" w:sz="4" w:space="0" w:color="auto"/>
              <w:bottom w:val="single" w:sz="4" w:space="0" w:color="auto"/>
              <w:right w:val="single" w:sz="4" w:space="0" w:color="auto"/>
            </w:tcBorders>
            <w:vAlign w:val="center"/>
          </w:tcPr>
          <w:p w:rsidR="00A53D2E" w:rsidRDefault="00CC30A7">
            <w:pPr>
              <w:widowControl/>
              <w:spacing w:line="320" w:lineRule="exact"/>
              <w:jc w:val="left"/>
              <w:rPr>
                <w:rFonts w:ascii="宋体" w:hAnsi="宋体"/>
                <w:b/>
                <w:bCs/>
                <w:kern w:val="0"/>
                <w:sz w:val="21"/>
                <w:szCs w:val="21"/>
              </w:rPr>
            </w:pPr>
            <w:r>
              <w:rPr>
                <w:rFonts w:ascii="宋体" w:hAnsi="宋体" w:hint="eastAsia"/>
                <w:b/>
                <w:bCs/>
                <w:kern w:val="0"/>
                <w:sz w:val="21"/>
                <w:szCs w:val="21"/>
              </w:rPr>
              <w:t>一、投标报价</w:t>
            </w:r>
          </w:p>
        </w:tc>
        <w:tc>
          <w:tcPr>
            <w:tcW w:w="699" w:type="dxa"/>
            <w:tcBorders>
              <w:top w:val="single" w:sz="4" w:space="0" w:color="auto"/>
              <w:left w:val="nil"/>
              <w:bottom w:val="single" w:sz="4" w:space="0" w:color="auto"/>
              <w:right w:val="single" w:sz="4" w:space="0" w:color="auto"/>
            </w:tcBorders>
            <w:vAlign w:val="center"/>
          </w:tcPr>
          <w:p w:rsidR="00A53D2E" w:rsidRDefault="00CA54F4">
            <w:pPr>
              <w:widowControl/>
              <w:spacing w:line="320" w:lineRule="exact"/>
              <w:jc w:val="center"/>
              <w:rPr>
                <w:rFonts w:ascii="宋体" w:hAnsi="宋体"/>
                <w:b/>
                <w:bCs/>
                <w:kern w:val="0"/>
                <w:sz w:val="21"/>
                <w:szCs w:val="21"/>
              </w:rPr>
            </w:pPr>
            <w:r>
              <w:rPr>
                <w:rFonts w:ascii="宋体" w:hAnsi="宋体" w:hint="eastAsia"/>
                <w:b/>
                <w:bCs/>
                <w:kern w:val="0"/>
                <w:sz w:val="21"/>
                <w:szCs w:val="21"/>
              </w:rPr>
              <w:t>6</w:t>
            </w:r>
            <w:r w:rsidR="00CC30A7">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A53D2E" w:rsidRDefault="00CC30A7">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A53D2E" w:rsidRDefault="00CC30A7">
            <w:pPr>
              <w:widowControl/>
              <w:spacing w:line="320" w:lineRule="exact"/>
              <w:jc w:val="center"/>
              <w:rPr>
                <w:rFonts w:ascii="宋体" w:hAnsi="宋体"/>
                <w:kern w:val="0"/>
                <w:sz w:val="21"/>
                <w:szCs w:val="21"/>
              </w:rPr>
            </w:pPr>
            <w:r>
              <w:rPr>
                <w:rFonts w:ascii="宋体" w:hAnsi="宋体" w:hint="eastAsia"/>
                <w:kern w:val="0"/>
                <w:sz w:val="21"/>
                <w:szCs w:val="21"/>
              </w:rPr>
              <w:t xml:space="preserve">　</w:t>
            </w:r>
          </w:p>
        </w:tc>
      </w:tr>
      <w:tr w:rsidR="00A53D2E">
        <w:trPr>
          <w:trHeight w:val="1430"/>
          <w:jc w:val="center"/>
        </w:trPr>
        <w:tc>
          <w:tcPr>
            <w:tcW w:w="605" w:type="dxa"/>
            <w:tcBorders>
              <w:top w:val="single" w:sz="4" w:space="0" w:color="auto"/>
              <w:bottom w:val="single" w:sz="4" w:space="0" w:color="auto"/>
              <w:right w:val="single" w:sz="4" w:space="0" w:color="auto"/>
            </w:tcBorders>
            <w:vAlign w:val="center"/>
          </w:tcPr>
          <w:p w:rsidR="00A53D2E" w:rsidRDefault="00CC30A7">
            <w:pPr>
              <w:widowControl/>
              <w:spacing w:line="320" w:lineRule="exact"/>
              <w:jc w:val="center"/>
              <w:rPr>
                <w:rFonts w:ascii="宋体" w:hAnsi="宋体" w:cs="宋体"/>
                <w:kern w:val="0"/>
                <w:sz w:val="21"/>
                <w:szCs w:val="21"/>
              </w:rPr>
            </w:pPr>
            <w:r>
              <w:rPr>
                <w:rFonts w:ascii="宋体" w:hAnsi="宋体" w:hint="eastAsia"/>
                <w:kern w:val="0"/>
                <w:sz w:val="21"/>
                <w:szCs w:val="21"/>
              </w:rPr>
              <w:t>1</w:t>
            </w:r>
          </w:p>
        </w:tc>
        <w:tc>
          <w:tcPr>
            <w:tcW w:w="1326" w:type="dxa"/>
            <w:tcBorders>
              <w:top w:val="single" w:sz="4" w:space="0" w:color="auto"/>
              <w:left w:val="nil"/>
              <w:bottom w:val="single" w:sz="4" w:space="0" w:color="auto"/>
              <w:right w:val="single" w:sz="4" w:space="0" w:color="auto"/>
            </w:tcBorders>
            <w:vAlign w:val="center"/>
          </w:tcPr>
          <w:p w:rsidR="00A53D2E" w:rsidRPr="00CA54F4" w:rsidRDefault="00CC30A7">
            <w:pPr>
              <w:widowControl/>
              <w:spacing w:line="320" w:lineRule="exact"/>
              <w:jc w:val="center"/>
              <w:rPr>
                <w:rFonts w:ascii="宋体" w:hAnsi="宋体" w:cs="宋体"/>
                <w:kern w:val="0"/>
                <w:sz w:val="21"/>
                <w:szCs w:val="21"/>
              </w:rPr>
            </w:pPr>
            <w:r w:rsidRPr="00CA54F4">
              <w:rPr>
                <w:rFonts w:ascii="宋体" w:hAnsi="宋体" w:hint="eastAsia"/>
                <w:kern w:val="0"/>
                <w:sz w:val="21"/>
                <w:szCs w:val="21"/>
              </w:rPr>
              <w:t>报价</w:t>
            </w:r>
          </w:p>
        </w:tc>
        <w:tc>
          <w:tcPr>
            <w:tcW w:w="699" w:type="dxa"/>
            <w:tcBorders>
              <w:top w:val="single" w:sz="4" w:space="0" w:color="auto"/>
              <w:left w:val="nil"/>
              <w:bottom w:val="single" w:sz="4" w:space="0" w:color="auto"/>
              <w:right w:val="single" w:sz="4" w:space="0" w:color="auto"/>
            </w:tcBorders>
            <w:vAlign w:val="center"/>
          </w:tcPr>
          <w:p w:rsidR="00A53D2E" w:rsidRPr="00CA54F4" w:rsidRDefault="00CA54F4">
            <w:pPr>
              <w:autoSpaceDN w:val="0"/>
              <w:adjustRightInd w:val="0"/>
              <w:snapToGrid w:val="0"/>
              <w:spacing w:line="320" w:lineRule="exact"/>
              <w:jc w:val="center"/>
              <w:textAlignment w:val="center"/>
              <w:rPr>
                <w:rFonts w:ascii="宋体" w:hAnsi="宋体" w:cs="宋体"/>
                <w:kern w:val="0"/>
                <w:sz w:val="21"/>
                <w:szCs w:val="21"/>
              </w:rPr>
            </w:pPr>
            <w:r w:rsidRPr="00CA54F4">
              <w:rPr>
                <w:rFonts w:ascii="宋体" w:hAnsi="宋体" w:cs="宋体" w:hint="eastAsia"/>
                <w:snapToGrid w:val="0"/>
                <w:sz w:val="21"/>
                <w:szCs w:val="21"/>
              </w:rPr>
              <w:t>60</w:t>
            </w:r>
          </w:p>
        </w:tc>
        <w:tc>
          <w:tcPr>
            <w:tcW w:w="4197" w:type="dxa"/>
            <w:tcBorders>
              <w:top w:val="single" w:sz="4" w:space="0" w:color="auto"/>
              <w:left w:val="nil"/>
              <w:bottom w:val="single" w:sz="4" w:space="0" w:color="auto"/>
              <w:right w:val="single" w:sz="4" w:space="0" w:color="auto"/>
            </w:tcBorders>
            <w:vAlign w:val="center"/>
          </w:tcPr>
          <w:p w:rsidR="00A53D2E" w:rsidRDefault="00CC30A7">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采用低价优先法计算，即满足磋商文件要求且最后报价最低的供应商的价格为磋商基准价，其价格分为满分。其他响应人的价格</w:t>
            </w:r>
            <w:proofErr w:type="gramStart"/>
            <w:r>
              <w:rPr>
                <w:rFonts w:ascii="宋体" w:hAnsi="宋体" w:cs="宋体" w:hint="eastAsia"/>
                <w:kern w:val="0"/>
                <w:sz w:val="21"/>
                <w:szCs w:val="21"/>
              </w:rPr>
              <w:t>分统一</w:t>
            </w:r>
            <w:proofErr w:type="gramEnd"/>
            <w:r>
              <w:rPr>
                <w:rFonts w:ascii="宋体" w:hAnsi="宋体" w:cs="宋体" w:hint="eastAsia"/>
                <w:kern w:val="0"/>
                <w:sz w:val="21"/>
                <w:szCs w:val="21"/>
              </w:rPr>
              <w:t>按照下列公式计算:</w:t>
            </w:r>
          </w:p>
          <w:p w:rsidR="00A53D2E" w:rsidRDefault="00CC30A7" w:rsidP="00CA54F4">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磋商报价得分=(磋商基准价/最后磋商报价)×</w:t>
            </w:r>
            <w:r w:rsidR="00CA54F4">
              <w:rPr>
                <w:rFonts w:ascii="宋体" w:hAnsi="宋体" w:cs="宋体" w:hint="eastAsia"/>
                <w:kern w:val="0"/>
                <w:sz w:val="21"/>
                <w:szCs w:val="21"/>
              </w:rPr>
              <w:t>6</w:t>
            </w:r>
            <w:r>
              <w:rPr>
                <w:rFonts w:ascii="宋体" w:hAnsi="宋体" w:cs="宋体" w:hint="eastAsia"/>
                <w:kern w:val="0"/>
                <w:sz w:val="21"/>
                <w:szCs w:val="21"/>
              </w:rPr>
              <w:t>0%×100（小数点保留两位）</w:t>
            </w:r>
          </w:p>
        </w:tc>
        <w:tc>
          <w:tcPr>
            <w:tcW w:w="2287" w:type="dxa"/>
            <w:tcBorders>
              <w:top w:val="single" w:sz="4" w:space="0" w:color="auto"/>
              <w:left w:val="nil"/>
              <w:bottom w:val="single" w:sz="4" w:space="0" w:color="auto"/>
            </w:tcBorders>
            <w:vAlign w:val="center"/>
          </w:tcPr>
          <w:p w:rsidR="00A53D2E" w:rsidRDefault="00A53D2E">
            <w:pPr>
              <w:widowControl/>
              <w:shd w:val="clear" w:color="auto" w:fill="FFFFFF"/>
              <w:spacing w:line="320" w:lineRule="exact"/>
              <w:ind w:firstLine="480"/>
              <w:rPr>
                <w:rFonts w:ascii="宋体" w:hAnsi="宋体" w:cs="宋体"/>
                <w:kern w:val="0"/>
                <w:sz w:val="21"/>
                <w:szCs w:val="21"/>
              </w:rPr>
            </w:pPr>
          </w:p>
        </w:tc>
      </w:tr>
      <w:tr w:rsidR="00A53D2E">
        <w:trPr>
          <w:trHeight w:val="713"/>
          <w:jc w:val="center"/>
        </w:trPr>
        <w:tc>
          <w:tcPr>
            <w:tcW w:w="605" w:type="dxa"/>
            <w:tcBorders>
              <w:right w:val="single" w:sz="4" w:space="0" w:color="auto"/>
            </w:tcBorders>
            <w:vAlign w:val="center"/>
          </w:tcPr>
          <w:p w:rsidR="00A53D2E" w:rsidRDefault="00567ED0">
            <w:pPr>
              <w:widowControl/>
              <w:spacing w:line="320" w:lineRule="exact"/>
              <w:jc w:val="center"/>
              <w:rPr>
                <w:rFonts w:ascii="宋体" w:hAnsi="宋体"/>
                <w:b/>
                <w:bCs/>
                <w:kern w:val="0"/>
                <w:sz w:val="21"/>
                <w:szCs w:val="21"/>
              </w:rPr>
            </w:pPr>
            <w:r>
              <w:rPr>
                <w:rFonts w:ascii="宋体" w:hAnsi="宋体" w:hint="eastAsia"/>
                <w:b/>
                <w:bCs/>
                <w:kern w:val="0"/>
                <w:sz w:val="21"/>
                <w:szCs w:val="21"/>
              </w:rPr>
              <w:t>二</w:t>
            </w:r>
          </w:p>
        </w:tc>
        <w:tc>
          <w:tcPr>
            <w:tcW w:w="1326" w:type="dxa"/>
            <w:tcBorders>
              <w:left w:val="nil"/>
              <w:right w:val="single" w:sz="4" w:space="0" w:color="auto"/>
            </w:tcBorders>
            <w:vAlign w:val="center"/>
          </w:tcPr>
          <w:p w:rsidR="00A53D2E" w:rsidRDefault="00CC30A7">
            <w:pPr>
              <w:widowControl/>
              <w:spacing w:line="400" w:lineRule="exact"/>
              <w:jc w:val="center"/>
              <w:rPr>
                <w:rFonts w:ascii="宋体" w:hAnsi="宋体"/>
                <w:b/>
                <w:bCs/>
                <w:kern w:val="0"/>
                <w:sz w:val="21"/>
                <w:szCs w:val="21"/>
              </w:rPr>
            </w:pPr>
            <w:r>
              <w:rPr>
                <w:rFonts w:ascii="宋体" w:hAnsi="宋体" w:hint="eastAsia"/>
                <w:b/>
                <w:bCs/>
                <w:kern w:val="0"/>
                <w:sz w:val="21"/>
                <w:szCs w:val="21"/>
              </w:rPr>
              <w:t>客观分</w:t>
            </w:r>
          </w:p>
        </w:tc>
        <w:tc>
          <w:tcPr>
            <w:tcW w:w="699" w:type="dxa"/>
            <w:tcBorders>
              <w:left w:val="nil"/>
              <w:right w:val="single" w:sz="4" w:space="0" w:color="auto"/>
            </w:tcBorders>
            <w:vAlign w:val="center"/>
          </w:tcPr>
          <w:p w:rsidR="00A53D2E" w:rsidRDefault="00CC30A7">
            <w:pPr>
              <w:widowControl/>
              <w:spacing w:line="400" w:lineRule="exact"/>
              <w:jc w:val="center"/>
              <w:rPr>
                <w:rFonts w:ascii="宋体" w:hAnsi="宋体"/>
                <w:b/>
                <w:bCs/>
                <w:kern w:val="0"/>
                <w:sz w:val="21"/>
                <w:szCs w:val="21"/>
              </w:rPr>
            </w:pPr>
            <w:r>
              <w:rPr>
                <w:rFonts w:ascii="宋体" w:hAnsi="宋体" w:hint="eastAsia"/>
                <w:b/>
                <w:bCs/>
                <w:kern w:val="0"/>
                <w:sz w:val="21"/>
                <w:szCs w:val="21"/>
              </w:rPr>
              <w:t>40</w:t>
            </w:r>
          </w:p>
        </w:tc>
        <w:tc>
          <w:tcPr>
            <w:tcW w:w="4197" w:type="dxa"/>
            <w:tcBorders>
              <w:top w:val="single" w:sz="4" w:space="0" w:color="auto"/>
              <w:left w:val="nil"/>
              <w:bottom w:val="single" w:sz="4" w:space="0" w:color="auto"/>
              <w:right w:val="single" w:sz="4" w:space="0" w:color="auto"/>
            </w:tcBorders>
            <w:vAlign w:val="center"/>
          </w:tcPr>
          <w:p w:rsidR="00A53D2E" w:rsidRDefault="00A53D2E">
            <w:pPr>
              <w:widowControl/>
              <w:spacing w:line="400" w:lineRule="exact"/>
              <w:rPr>
                <w:rFonts w:ascii="宋体" w:hAnsi="宋体"/>
                <w:b/>
                <w:bCs/>
                <w:kern w:val="0"/>
                <w:sz w:val="21"/>
                <w:szCs w:val="21"/>
              </w:rPr>
            </w:pPr>
          </w:p>
        </w:tc>
        <w:tc>
          <w:tcPr>
            <w:tcW w:w="2287" w:type="dxa"/>
            <w:tcBorders>
              <w:top w:val="single" w:sz="4" w:space="0" w:color="auto"/>
              <w:left w:val="nil"/>
              <w:bottom w:val="single" w:sz="4" w:space="0" w:color="auto"/>
            </w:tcBorders>
            <w:vAlign w:val="center"/>
          </w:tcPr>
          <w:p w:rsidR="00A53D2E" w:rsidRDefault="00A53D2E">
            <w:pPr>
              <w:widowControl/>
              <w:spacing w:line="400" w:lineRule="exact"/>
              <w:jc w:val="center"/>
              <w:rPr>
                <w:sz w:val="21"/>
                <w:szCs w:val="21"/>
              </w:rPr>
            </w:pP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1</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企业业绩</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10</w:t>
            </w:r>
          </w:p>
        </w:tc>
        <w:tc>
          <w:tcPr>
            <w:tcW w:w="4197" w:type="dxa"/>
            <w:tcBorders>
              <w:top w:val="single" w:sz="4" w:space="0" w:color="auto"/>
              <w:left w:val="nil"/>
              <w:bottom w:val="single" w:sz="4" w:space="0" w:color="auto"/>
              <w:right w:val="single" w:sz="4" w:space="0" w:color="auto"/>
            </w:tcBorders>
            <w:vAlign w:val="center"/>
          </w:tcPr>
          <w:p w:rsidR="00A53D2E" w:rsidRDefault="00CC30A7">
            <w:pPr>
              <w:spacing w:line="400" w:lineRule="exact"/>
              <w:rPr>
                <w:sz w:val="21"/>
                <w:szCs w:val="21"/>
              </w:rPr>
            </w:pPr>
            <w:r>
              <w:rPr>
                <w:rFonts w:hint="eastAsia"/>
                <w:sz w:val="21"/>
                <w:szCs w:val="21"/>
              </w:rPr>
              <w:t>近三年（从响应截止之日起往前推算）完成过类似业绩的有一项得</w:t>
            </w:r>
            <w:r>
              <w:rPr>
                <w:rFonts w:hint="eastAsia"/>
                <w:sz w:val="21"/>
                <w:szCs w:val="21"/>
              </w:rPr>
              <w:t>2</w:t>
            </w:r>
            <w:r>
              <w:rPr>
                <w:rFonts w:hint="eastAsia"/>
                <w:sz w:val="21"/>
                <w:szCs w:val="21"/>
              </w:rPr>
              <w:t>分；最高得</w:t>
            </w:r>
            <w:r>
              <w:rPr>
                <w:rFonts w:hint="eastAsia"/>
                <w:sz w:val="21"/>
                <w:szCs w:val="21"/>
              </w:rPr>
              <w:t>10</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t>提供中标通知书及合同复印件并加盖响应人公章，原件（公证件）现场核查。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2</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检验报告</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9</w:t>
            </w:r>
          </w:p>
        </w:tc>
        <w:tc>
          <w:tcPr>
            <w:tcW w:w="4197" w:type="dxa"/>
            <w:tcBorders>
              <w:top w:val="single" w:sz="4" w:space="0" w:color="auto"/>
              <w:left w:val="nil"/>
              <w:bottom w:val="single" w:sz="4" w:space="0" w:color="auto"/>
              <w:right w:val="single" w:sz="4" w:space="0" w:color="auto"/>
            </w:tcBorders>
            <w:vAlign w:val="center"/>
          </w:tcPr>
          <w:p w:rsidR="00A53D2E" w:rsidRDefault="00CC30A7">
            <w:pPr>
              <w:adjustRightInd w:val="0"/>
              <w:snapToGrid w:val="0"/>
              <w:spacing w:line="400" w:lineRule="exact"/>
              <w:rPr>
                <w:sz w:val="21"/>
                <w:szCs w:val="21"/>
              </w:rPr>
            </w:pPr>
            <w:r>
              <w:rPr>
                <w:rFonts w:hint="eastAsia"/>
                <w:sz w:val="21"/>
                <w:szCs w:val="21"/>
              </w:rPr>
              <w:t>1.</w:t>
            </w:r>
            <w:r>
              <w:rPr>
                <w:rFonts w:hint="eastAsia"/>
                <w:sz w:val="21"/>
                <w:szCs w:val="21"/>
              </w:rPr>
              <w:t>提供</w:t>
            </w:r>
            <w:r>
              <w:rPr>
                <w:rFonts w:hint="eastAsia"/>
                <w:sz w:val="21"/>
                <w:szCs w:val="21"/>
              </w:rPr>
              <w:t>PVC</w:t>
            </w:r>
            <w:r>
              <w:rPr>
                <w:rFonts w:hint="eastAsia"/>
                <w:sz w:val="21"/>
                <w:szCs w:val="21"/>
              </w:rPr>
              <w:t>塑胶地板符合</w:t>
            </w:r>
            <w:r>
              <w:rPr>
                <w:rFonts w:hint="eastAsia"/>
                <w:sz w:val="21"/>
                <w:szCs w:val="21"/>
              </w:rPr>
              <w:t>GB/T11982.1-2015</w:t>
            </w:r>
            <w:r>
              <w:rPr>
                <w:rFonts w:hint="eastAsia"/>
                <w:sz w:val="21"/>
                <w:szCs w:val="21"/>
              </w:rPr>
              <w:t>标准的检测，结果均为合格；</w:t>
            </w:r>
          </w:p>
          <w:p w:rsidR="00A53D2E" w:rsidRDefault="00CC30A7">
            <w:pPr>
              <w:adjustRightInd w:val="0"/>
              <w:snapToGrid w:val="0"/>
              <w:spacing w:line="400" w:lineRule="exact"/>
              <w:rPr>
                <w:sz w:val="21"/>
                <w:szCs w:val="21"/>
              </w:rPr>
            </w:pPr>
            <w:r>
              <w:rPr>
                <w:rFonts w:hint="eastAsia"/>
                <w:sz w:val="21"/>
                <w:szCs w:val="21"/>
              </w:rPr>
              <w:t>2.</w:t>
            </w:r>
            <w:r>
              <w:rPr>
                <w:rFonts w:hint="eastAsia"/>
                <w:sz w:val="21"/>
                <w:szCs w:val="21"/>
              </w:rPr>
              <w:t>提供</w:t>
            </w:r>
            <w:r>
              <w:rPr>
                <w:rFonts w:hint="eastAsia"/>
                <w:sz w:val="21"/>
                <w:szCs w:val="21"/>
              </w:rPr>
              <w:t>PVC</w:t>
            </w:r>
            <w:r>
              <w:rPr>
                <w:rFonts w:hint="eastAsia"/>
                <w:sz w:val="21"/>
                <w:szCs w:val="21"/>
              </w:rPr>
              <w:t>塑胶地板符合</w:t>
            </w:r>
            <w:r>
              <w:rPr>
                <w:rFonts w:hint="eastAsia"/>
                <w:sz w:val="21"/>
                <w:szCs w:val="21"/>
              </w:rPr>
              <w:t>GB8624-2012</w:t>
            </w:r>
            <w:r>
              <w:rPr>
                <w:rFonts w:hint="eastAsia"/>
                <w:sz w:val="21"/>
                <w:szCs w:val="21"/>
              </w:rPr>
              <w:t>标准的检测，结果均为合格；</w:t>
            </w:r>
          </w:p>
          <w:p w:rsidR="00A53D2E" w:rsidRDefault="00CC30A7">
            <w:pPr>
              <w:adjustRightInd w:val="0"/>
              <w:snapToGrid w:val="0"/>
              <w:spacing w:line="400" w:lineRule="exact"/>
              <w:rPr>
                <w:sz w:val="21"/>
                <w:szCs w:val="21"/>
              </w:rPr>
            </w:pPr>
            <w:r>
              <w:rPr>
                <w:rFonts w:hint="eastAsia"/>
                <w:sz w:val="21"/>
                <w:szCs w:val="21"/>
              </w:rPr>
              <w:t>3.</w:t>
            </w:r>
            <w:r>
              <w:rPr>
                <w:rFonts w:hint="eastAsia"/>
                <w:sz w:val="21"/>
                <w:szCs w:val="21"/>
              </w:rPr>
              <w:t>提供</w:t>
            </w:r>
            <w:r>
              <w:rPr>
                <w:rFonts w:hint="eastAsia"/>
                <w:sz w:val="21"/>
                <w:szCs w:val="21"/>
              </w:rPr>
              <w:t>PVC</w:t>
            </w:r>
            <w:r>
              <w:rPr>
                <w:rFonts w:hint="eastAsia"/>
                <w:sz w:val="21"/>
                <w:szCs w:val="21"/>
              </w:rPr>
              <w:t>塑胶地板符合</w:t>
            </w:r>
            <w:r>
              <w:rPr>
                <w:rFonts w:hint="eastAsia"/>
                <w:sz w:val="21"/>
                <w:szCs w:val="21"/>
              </w:rPr>
              <w:t>GB18586-2001</w:t>
            </w:r>
            <w:r>
              <w:rPr>
                <w:rFonts w:hint="eastAsia"/>
                <w:sz w:val="21"/>
                <w:szCs w:val="21"/>
              </w:rPr>
              <w:t>标准的检测，结果均为合格；</w:t>
            </w:r>
          </w:p>
          <w:p w:rsidR="00A53D2E" w:rsidRDefault="00CC30A7">
            <w:pPr>
              <w:adjustRightInd w:val="0"/>
              <w:snapToGrid w:val="0"/>
              <w:spacing w:line="400" w:lineRule="exact"/>
              <w:rPr>
                <w:sz w:val="21"/>
                <w:szCs w:val="21"/>
              </w:rPr>
            </w:pPr>
            <w:r>
              <w:rPr>
                <w:rFonts w:hint="eastAsia"/>
                <w:sz w:val="21"/>
                <w:szCs w:val="21"/>
              </w:rPr>
              <w:t>注：每提供一项检验报告得</w:t>
            </w:r>
            <w:r>
              <w:rPr>
                <w:rFonts w:hint="eastAsia"/>
                <w:sz w:val="21"/>
                <w:szCs w:val="21"/>
              </w:rPr>
              <w:t>3</w:t>
            </w:r>
            <w:r>
              <w:rPr>
                <w:rFonts w:hint="eastAsia"/>
                <w:sz w:val="21"/>
                <w:szCs w:val="21"/>
              </w:rPr>
              <w:t>分，最高得</w:t>
            </w:r>
            <w:r>
              <w:rPr>
                <w:rFonts w:hint="eastAsia"/>
                <w:sz w:val="21"/>
                <w:szCs w:val="21"/>
              </w:rPr>
              <w:t>9</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t>提供加盖</w:t>
            </w:r>
            <w:r w:rsidR="006167DF">
              <w:rPr>
                <w:rFonts w:hint="eastAsia"/>
                <w:sz w:val="21"/>
                <w:szCs w:val="21"/>
              </w:rPr>
              <w:t>响应人</w:t>
            </w:r>
            <w:r>
              <w:rPr>
                <w:rFonts w:hint="eastAsia"/>
                <w:sz w:val="21"/>
                <w:szCs w:val="21"/>
              </w:rPr>
              <w:t>公章的检测报告，原件（公证件）现场核查。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3</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认证证书</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9</w:t>
            </w:r>
          </w:p>
        </w:tc>
        <w:tc>
          <w:tcPr>
            <w:tcW w:w="4197" w:type="dxa"/>
            <w:tcBorders>
              <w:top w:val="single" w:sz="4" w:space="0" w:color="auto"/>
              <w:left w:val="nil"/>
              <w:bottom w:val="single" w:sz="4" w:space="0" w:color="auto"/>
              <w:right w:val="single" w:sz="4" w:space="0" w:color="auto"/>
            </w:tcBorders>
            <w:vAlign w:val="center"/>
          </w:tcPr>
          <w:p w:rsidR="00A53D2E" w:rsidRDefault="00CC30A7">
            <w:pPr>
              <w:adjustRightInd w:val="0"/>
              <w:snapToGrid w:val="0"/>
              <w:spacing w:line="400" w:lineRule="exact"/>
              <w:rPr>
                <w:sz w:val="21"/>
                <w:szCs w:val="21"/>
              </w:rPr>
            </w:pPr>
            <w:r>
              <w:rPr>
                <w:rFonts w:hint="eastAsia"/>
                <w:sz w:val="21"/>
                <w:szCs w:val="21"/>
              </w:rPr>
              <w:t>1.</w:t>
            </w:r>
            <w:r>
              <w:rPr>
                <w:rFonts w:hint="eastAsia"/>
                <w:sz w:val="21"/>
                <w:szCs w:val="21"/>
              </w:rPr>
              <w:t>提供所投产品生产厂家有效期内的</w:t>
            </w:r>
            <w:r>
              <w:rPr>
                <w:rFonts w:hint="eastAsia"/>
                <w:sz w:val="21"/>
                <w:szCs w:val="21"/>
              </w:rPr>
              <w:t>ISO14001</w:t>
            </w:r>
            <w:r>
              <w:rPr>
                <w:rFonts w:hint="eastAsia"/>
                <w:sz w:val="21"/>
                <w:szCs w:val="21"/>
              </w:rPr>
              <w:t>（环境管理体系认证）、</w:t>
            </w:r>
            <w:r>
              <w:rPr>
                <w:rFonts w:hint="eastAsia"/>
                <w:sz w:val="21"/>
                <w:szCs w:val="21"/>
              </w:rPr>
              <w:t>ISO9001</w:t>
            </w:r>
            <w:r>
              <w:rPr>
                <w:rFonts w:hint="eastAsia"/>
                <w:sz w:val="21"/>
                <w:szCs w:val="21"/>
              </w:rPr>
              <w:t>（质量管理体系认证）、</w:t>
            </w:r>
            <w:r>
              <w:rPr>
                <w:rFonts w:hint="eastAsia"/>
                <w:sz w:val="21"/>
                <w:szCs w:val="21"/>
              </w:rPr>
              <w:t>ISO45001</w:t>
            </w:r>
            <w:r>
              <w:rPr>
                <w:rFonts w:hint="eastAsia"/>
                <w:sz w:val="21"/>
                <w:szCs w:val="21"/>
              </w:rPr>
              <w:t>（职业健康安全管理体系认证），一个得</w:t>
            </w:r>
            <w:r>
              <w:rPr>
                <w:rFonts w:hint="eastAsia"/>
                <w:sz w:val="21"/>
                <w:szCs w:val="21"/>
              </w:rPr>
              <w:t>2</w:t>
            </w:r>
            <w:r>
              <w:rPr>
                <w:rFonts w:hint="eastAsia"/>
                <w:sz w:val="21"/>
                <w:szCs w:val="21"/>
              </w:rPr>
              <w:t>分，最高</w:t>
            </w:r>
            <w:r>
              <w:rPr>
                <w:rFonts w:hint="eastAsia"/>
                <w:sz w:val="21"/>
                <w:szCs w:val="21"/>
              </w:rPr>
              <w:lastRenderedPageBreak/>
              <w:t>得</w:t>
            </w:r>
            <w:r>
              <w:rPr>
                <w:rFonts w:hint="eastAsia"/>
                <w:sz w:val="21"/>
                <w:szCs w:val="21"/>
              </w:rPr>
              <w:t>6</w:t>
            </w:r>
            <w:r>
              <w:rPr>
                <w:rFonts w:hint="eastAsia"/>
                <w:sz w:val="21"/>
                <w:szCs w:val="21"/>
              </w:rPr>
              <w:t>分。</w:t>
            </w:r>
          </w:p>
          <w:p w:rsidR="00A53D2E" w:rsidRDefault="00CC30A7">
            <w:pPr>
              <w:spacing w:line="400" w:lineRule="exact"/>
              <w:rPr>
                <w:sz w:val="21"/>
                <w:szCs w:val="21"/>
              </w:rPr>
            </w:pPr>
            <w:r>
              <w:rPr>
                <w:rFonts w:hint="eastAsia"/>
                <w:sz w:val="21"/>
                <w:szCs w:val="21"/>
              </w:rPr>
              <w:t>2.</w:t>
            </w:r>
            <w:r>
              <w:rPr>
                <w:rFonts w:hint="eastAsia"/>
                <w:sz w:val="21"/>
                <w:szCs w:val="21"/>
              </w:rPr>
              <w:t>获得有效期内的供应链安全管理体系认证证书的得</w:t>
            </w:r>
            <w:r>
              <w:rPr>
                <w:rFonts w:hint="eastAsia"/>
                <w:sz w:val="21"/>
                <w:szCs w:val="21"/>
              </w:rPr>
              <w:t>3</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lastRenderedPageBreak/>
              <w:t>提供认证体系证书复印件加盖响应人公章，原件（公证件）现场核查。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lastRenderedPageBreak/>
              <w:t>4</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货物参数</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6</w:t>
            </w:r>
          </w:p>
        </w:tc>
        <w:tc>
          <w:tcPr>
            <w:tcW w:w="4197" w:type="dxa"/>
            <w:tcBorders>
              <w:top w:val="single" w:sz="4" w:space="0" w:color="auto"/>
              <w:left w:val="nil"/>
              <w:bottom w:val="single" w:sz="4" w:space="0" w:color="auto"/>
              <w:right w:val="single" w:sz="4" w:space="0" w:color="auto"/>
            </w:tcBorders>
            <w:vAlign w:val="center"/>
          </w:tcPr>
          <w:p w:rsidR="00A53D2E" w:rsidRDefault="00CC30A7">
            <w:pPr>
              <w:spacing w:line="400" w:lineRule="exact"/>
              <w:rPr>
                <w:sz w:val="21"/>
                <w:szCs w:val="21"/>
              </w:rPr>
            </w:pPr>
            <w:r>
              <w:rPr>
                <w:rFonts w:hint="eastAsia"/>
                <w:sz w:val="21"/>
                <w:szCs w:val="21"/>
              </w:rPr>
              <w:t>根据采购需求技术要求打“★”的参数的偏离情况进行打分，有一项负偏离扣</w:t>
            </w:r>
            <w:r>
              <w:rPr>
                <w:rFonts w:hint="eastAsia"/>
                <w:sz w:val="21"/>
                <w:szCs w:val="21"/>
              </w:rPr>
              <w:t>0.5</w:t>
            </w:r>
            <w:r>
              <w:rPr>
                <w:rFonts w:hint="eastAsia"/>
                <w:sz w:val="21"/>
                <w:szCs w:val="21"/>
              </w:rPr>
              <w:t>分，扣完为止。填写采购需求偏离表。</w:t>
            </w:r>
          </w:p>
        </w:tc>
        <w:tc>
          <w:tcPr>
            <w:tcW w:w="2287" w:type="dxa"/>
            <w:tcBorders>
              <w:top w:val="single" w:sz="4" w:space="0" w:color="auto"/>
              <w:left w:val="nil"/>
              <w:bottom w:val="single" w:sz="4" w:space="0" w:color="auto"/>
            </w:tcBorders>
            <w:vAlign w:val="center"/>
          </w:tcPr>
          <w:p w:rsidR="00A53D2E" w:rsidRDefault="00CC30A7">
            <w:pPr>
              <w:spacing w:line="400" w:lineRule="exact"/>
              <w:ind w:left="-38"/>
              <w:rPr>
                <w:sz w:val="21"/>
                <w:szCs w:val="21"/>
              </w:rPr>
            </w:pPr>
            <w:r>
              <w:rPr>
                <w:rFonts w:hint="eastAsia"/>
                <w:sz w:val="21"/>
                <w:szCs w:val="21"/>
              </w:rPr>
              <w:t>提供加盖</w:t>
            </w:r>
            <w:r w:rsidR="00803A1A">
              <w:rPr>
                <w:rFonts w:hint="eastAsia"/>
                <w:sz w:val="21"/>
                <w:szCs w:val="21"/>
              </w:rPr>
              <w:t>响应人</w:t>
            </w:r>
            <w:r>
              <w:rPr>
                <w:rFonts w:hint="eastAsia"/>
                <w:sz w:val="21"/>
                <w:szCs w:val="21"/>
              </w:rPr>
              <w:t>公章的检测报告或产品说明书（样册）等证明材料，原件（公证件）现场核查。</w:t>
            </w:r>
          </w:p>
        </w:tc>
      </w:tr>
      <w:tr w:rsidR="00A53D2E">
        <w:trPr>
          <w:trHeight w:val="713"/>
          <w:jc w:val="center"/>
        </w:trPr>
        <w:tc>
          <w:tcPr>
            <w:tcW w:w="605" w:type="dxa"/>
            <w:tcBorders>
              <w:right w:val="single" w:sz="4" w:space="0" w:color="auto"/>
            </w:tcBorders>
            <w:vAlign w:val="center"/>
          </w:tcPr>
          <w:p w:rsidR="00A53D2E" w:rsidRDefault="00CC30A7">
            <w:pPr>
              <w:spacing w:line="320" w:lineRule="exact"/>
              <w:jc w:val="center"/>
              <w:rPr>
                <w:rFonts w:ascii="宋体" w:hAnsi="宋体"/>
                <w:kern w:val="0"/>
                <w:sz w:val="21"/>
                <w:szCs w:val="21"/>
              </w:rPr>
            </w:pPr>
            <w:r>
              <w:rPr>
                <w:rFonts w:ascii="宋体" w:hAnsi="宋体" w:hint="eastAsia"/>
                <w:kern w:val="0"/>
                <w:sz w:val="21"/>
                <w:szCs w:val="21"/>
              </w:rPr>
              <w:t>5</w:t>
            </w:r>
          </w:p>
        </w:tc>
        <w:tc>
          <w:tcPr>
            <w:tcW w:w="1326" w:type="dxa"/>
            <w:tcBorders>
              <w:left w:val="nil"/>
              <w:right w:val="single" w:sz="4" w:space="0" w:color="auto"/>
            </w:tcBorders>
            <w:vAlign w:val="center"/>
          </w:tcPr>
          <w:p w:rsidR="00A53D2E" w:rsidRDefault="00CC30A7">
            <w:pPr>
              <w:spacing w:line="400" w:lineRule="exact"/>
              <w:jc w:val="center"/>
              <w:rPr>
                <w:sz w:val="21"/>
                <w:szCs w:val="21"/>
              </w:rPr>
            </w:pPr>
            <w:r>
              <w:rPr>
                <w:rFonts w:hint="eastAsia"/>
                <w:sz w:val="21"/>
                <w:szCs w:val="21"/>
              </w:rPr>
              <w:t>质保期承诺</w:t>
            </w:r>
          </w:p>
        </w:tc>
        <w:tc>
          <w:tcPr>
            <w:tcW w:w="699" w:type="dxa"/>
            <w:tcBorders>
              <w:left w:val="nil"/>
              <w:right w:val="single" w:sz="4" w:space="0" w:color="auto"/>
            </w:tcBorders>
            <w:vAlign w:val="center"/>
          </w:tcPr>
          <w:p w:rsidR="00A53D2E" w:rsidRDefault="00CC30A7">
            <w:pPr>
              <w:spacing w:line="400" w:lineRule="exact"/>
              <w:ind w:firstLine="28"/>
              <w:jc w:val="center"/>
              <w:rPr>
                <w:sz w:val="21"/>
                <w:szCs w:val="21"/>
              </w:rPr>
            </w:pPr>
            <w:r>
              <w:rPr>
                <w:rFonts w:hint="eastAsia"/>
                <w:sz w:val="21"/>
                <w:szCs w:val="21"/>
              </w:rPr>
              <w:t>6</w:t>
            </w:r>
          </w:p>
        </w:tc>
        <w:tc>
          <w:tcPr>
            <w:tcW w:w="4197" w:type="dxa"/>
            <w:tcBorders>
              <w:top w:val="single" w:sz="4" w:space="0" w:color="auto"/>
              <w:left w:val="nil"/>
              <w:bottom w:val="single" w:sz="4" w:space="0" w:color="auto"/>
              <w:right w:val="single" w:sz="4" w:space="0" w:color="auto"/>
            </w:tcBorders>
            <w:vAlign w:val="center"/>
          </w:tcPr>
          <w:p w:rsidR="00A53D2E" w:rsidRDefault="00CC30A7">
            <w:pPr>
              <w:spacing w:line="400" w:lineRule="exact"/>
              <w:rPr>
                <w:sz w:val="21"/>
                <w:szCs w:val="21"/>
              </w:rPr>
            </w:pPr>
            <w:r>
              <w:rPr>
                <w:rFonts w:hint="eastAsia"/>
                <w:sz w:val="21"/>
                <w:szCs w:val="21"/>
              </w:rPr>
              <w:t>在满足磋商文件质保期要求的基础上，每增加一年加</w:t>
            </w:r>
            <w:r>
              <w:rPr>
                <w:rFonts w:hint="eastAsia"/>
                <w:sz w:val="21"/>
                <w:szCs w:val="21"/>
              </w:rPr>
              <w:t>2</w:t>
            </w:r>
            <w:r>
              <w:rPr>
                <w:rFonts w:hint="eastAsia"/>
                <w:sz w:val="21"/>
                <w:szCs w:val="21"/>
              </w:rPr>
              <w:t>分，最高</w:t>
            </w:r>
            <w:r>
              <w:rPr>
                <w:rFonts w:hint="eastAsia"/>
                <w:sz w:val="21"/>
                <w:szCs w:val="21"/>
              </w:rPr>
              <w:t>6</w:t>
            </w:r>
            <w:r>
              <w:rPr>
                <w:rFonts w:hint="eastAsia"/>
                <w:sz w:val="21"/>
                <w:szCs w:val="21"/>
              </w:rPr>
              <w:t>分。</w:t>
            </w:r>
          </w:p>
        </w:tc>
        <w:tc>
          <w:tcPr>
            <w:tcW w:w="2287" w:type="dxa"/>
            <w:tcBorders>
              <w:top w:val="single" w:sz="4" w:space="0" w:color="auto"/>
              <w:left w:val="nil"/>
              <w:bottom w:val="single" w:sz="4" w:space="0" w:color="auto"/>
            </w:tcBorders>
            <w:vAlign w:val="center"/>
          </w:tcPr>
          <w:p w:rsidR="00A53D2E" w:rsidRDefault="00CC30A7">
            <w:pPr>
              <w:spacing w:line="400" w:lineRule="exact"/>
              <w:jc w:val="center"/>
              <w:rPr>
                <w:sz w:val="21"/>
                <w:szCs w:val="21"/>
              </w:rPr>
            </w:pPr>
            <w:r>
              <w:rPr>
                <w:rFonts w:hint="eastAsia"/>
                <w:sz w:val="21"/>
                <w:szCs w:val="21"/>
              </w:rPr>
              <w:t>质保期承诺</w:t>
            </w:r>
          </w:p>
        </w:tc>
      </w:tr>
    </w:tbl>
    <w:p w:rsidR="00A53D2E" w:rsidRDefault="00A53D2E">
      <w:pPr>
        <w:spacing w:line="360" w:lineRule="atLeast"/>
        <w:rPr>
          <w:rFonts w:ascii="宋体" w:hAnsi="宋体" w:cs="宋体"/>
          <w:b/>
          <w:bCs/>
          <w:szCs w:val="28"/>
        </w:rPr>
      </w:pPr>
    </w:p>
    <w:p w:rsidR="00A53D2E" w:rsidRDefault="00CC30A7">
      <w:pPr>
        <w:widowControl/>
        <w:jc w:val="left"/>
        <w:rPr>
          <w:rFonts w:ascii="宋体" w:hAnsi="宋体" w:cs="宋体"/>
          <w:sz w:val="21"/>
          <w:szCs w:val="21"/>
        </w:rPr>
      </w:pPr>
      <w:r>
        <w:rPr>
          <w:rFonts w:ascii="宋体" w:hAnsi="宋体" w:cs="宋体" w:hint="eastAsia"/>
          <w:color w:val="000000"/>
          <w:kern w:val="0"/>
          <w:sz w:val="21"/>
          <w:szCs w:val="21"/>
        </w:rPr>
        <w:t>注：</w:t>
      </w:r>
    </w:p>
    <w:p w:rsidR="00A53D2E" w:rsidRDefault="00CC30A7">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评分细则中要求提供的证明文件及资料的复印件均需加盖投标单位公章并装订在响应文件中；</w:t>
      </w:r>
    </w:p>
    <w:p w:rsidR="00A53D2E" w:rsidRDefault="00CC30A7">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评分细则中要求“原件核查”的须在投标截止前将相关原件或公证件，随同响应文件一并提交以供评委会核查，过时不予接收。</w:t>
      </w:r>
    </w:p>
    <w:p w:rsidR="00A53D2E" w:rsidRDefault="00CC30A7">
      <w:pPr>
        <w:tabs>
          <w:tab w:val="left" w:pos="5940"/>
        </w:tabs>
        <w:snapToGrid w:val="0"/>
        <w:spacing w:line="400" w:lineRule="exact"/>
        <w:ind w:firstLineChars="200" w:firstLine="420"/>
        <w:jc w:val="left"/>
        <w:rPr>
          <w:rFonts w:ascii="宋体" w:hAnsi="宋体" w:cs="宋体"/>
          <w:sz w:val="21"/>
          <w:szCs w:val="21"/>
        </w:rPr>
      </w:pPr>
      <w:r>
        <w:rPr>
          <w:rFonts w:ascii="宋体" w:hAnsi="宋体" w:cs="宋体" w:hint="eastAsia"/>
          <w:bCs/>
          <w:sz w:val="21"/>
          <w:szCs w:val="21"/>
        </w:rPr>
        <w:t>3、为便于评分，请投标人按评分表样式，逐条列出证明材料所在页码，格式自定。</w:t>
      </w:r>
    </w:p>
    <w:p w:rsidR="00A53D2E" w:rsidRDefault="00CC30A7">
      <w:pPr>
        <w:spacing w:line="400" w:lineRule="exact"/>
        <w:jc w:val="left"/>
        <w:rPr>
          <w:rFonts w:ascii="宋体" w:hAnsi="宋体" w:cs="宋体"/>
          <w:sz w:val="21"/>
          <w:szCs w:val="21"/>
        </w:rPr>
      </w:pPr>
      <w:r>
        <w:rPr>
          <w:rFonts w:ascii="宋体" w:hAnsi="宋体" w:cs="宋体" w:hint="eastAsia"/>
          <w:sz w:val="21"/>
          <w:szCs w:val="21"/>
        </w:rPr>
        <w:t>针对评分要求投标单位须提供如下表：</w:t>
      </w:r>
    </w:p>
    <w:tbl>
      <w:tblPr>
        <w:tblW w:w="937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7"/>
        <w:gridCol w:w="4806"/>
        <w:gridCol w:w="3735"/>
      </w:tblGrid>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序号</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内    容</w:t>
            </w: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备注</w:t>
            </w:r>
          </w:p>
        </w:tc>
      </w:tr>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1</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A53D2E">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见响应文件        页</w:t>
            </w:r>
          </w:p>
        </w:tc>
      </w:tr>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2</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A53D2E">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见响应文件        页</w:t>
            </w:r>
          </w:p>
        </w:tc>
      </w:tr>
      <w:tr w:rsidR="00A53D2E">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jc w:val="center"/>
              <w:rPr>
                <w:rFonts w:ascii="宋体" w:hAnsi="宋体" w:cs="宋体"/>
                <w:sz w:val="21"/>
                <w:szCs w:val="21"/>
              </w:rPr>
            </w:pPr>
            <w:r>
              <w:rPr>
                <w:rFonts w:ascii="宋体" w:hAnsi="宋体" w:cs="宋体" w:hint="eastAsia"/>
                <w:sz w:val="21"/>
                <w:szCs w:val="21"/>
              </w:rPr>
              <w:t>3</w:t>
            </w:r>
          </w:p>
        </w:tc>
        <w:tc>
          <w:tcPr>
            <w:tcW w:w="4806"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vAlign w:val="center"/>
          </w:tcPr>
          <w:p w:rsidR="00A53D2E" w:rsidRDefault="00CC30A7">
            <w:pPr>
              <w:spacing w:line="400" w:lineRule="exact"/>
              <w:rPr>
                <w:rFonts w:ascii="宋体" w:hAnsi="宋体" w:cs="宋体"/>
                <w:sz w:val="21"/>
                <w:szCs w:val="21"/>
              </w:rPr>
            </w:pPr>
            <w:r>
              <w:rPr>
                <w:rFonts w:ascii="宋体" w:hAnsi="宋体" w:cs="宋体" w:hint="eastAsia"/>
                <w:sz w:val="21"/>
                <w:szCs w:val="21"/>
              </w:rPr>
              <w:t>见响应文件        页</w:t>
            </w:r>
          </w:p>
        </w:tc>
      </w:tr>
    </w:tbl>
    <w:p w:rsidR="00A53D2E" w:rsidRDefault="00A53D2E">
      <w:pPr>
        <w:rPr>
          <w:rFonts w:ascii="宋体" w:hAnsi="宋体" w:cs="宋体"/>
          <w:b/>
          <w:bCs/>
          <w:color w:val="000000"/>
          <w:sz w:val="21"/>
          <w:szCs w:val="21"/>
        </w:rPr>
      </w:pPr>
    </w:p>
    <w:p w:rsidR="00A53D2E" w:rsidRDefault="00CC30A7">
      <w:pPr>
        <w:rPr>
          <w:rFonts w:ascii="宋体" w:hAnsi="宋体" w:cs="宋体"/>
          <w:b/>
          <w:bCs/>
          <w:color w:val="000000"/>
          <w:sz w:val="32"/>
          <w:szCs w:val="32"/>
        </w:rPr>
      </w:pPr>
      <w:r>
        <w:rPr>
          <w:rFonts w:ascii="宋体" w:hAnsi="宋体" w:cs="宋体" w:hint="eastAsia"/>
          <w:b/>
          <w:bCs/>
          <w:color w:val="000000"/>
          <w:sz w:val="32"/>
          <w:szCs w:val="32"/>
        </w:rPr>
        <w:br w:type="page"/>
      </w:r>
    </w:p>
    <w:p w:rsidR="00A53D2E" w:rsidRDefault="00CC30A7">
      <w:pPr>
        <w:spacing w:line="400" w:lineRule="exact"/>
        <w:jc w:val="center"/>
        <w:outlineLvl w:val="0"/>
        <w:rPr>
          <w:rFonts w:ascii="宋体" w:hAnsi="宋体" w:cs="宋体"/>
          <w:b/>
          <w:bCs/>
          <w:color w:val="000000"/>
          <w:sz w:val="32"/>
          <w:szCs w:val="32"/>
        </w:rPr>
      </w:pPr>
      <w:r>
        <w:rPr>
          <w:rFonts w:ascii="宋体" w:hAnsi="宋体" w:cs="宋体" w:hint="eastAsia"/>
          <w:b/>
          <w:bCs/>
          <w:color w:val="000000"/>
          <w:sz w:val="32"/>
          <w:szCs w:val="32"/>
        </w:rPr>
        <w:lastRenderedPageBreak/>
        <w:t>第六部分   合同条款</w:t>
      </w:r>
    </w:p>
    <w:p w:rsidR="00A53D2E" w:rsidRDefault="00A53D2E">
      <w:pPr>
        <w:pStyle w:val="0"/>
        <w:spacing w:line="360" w:lineRule="auto"/>
        <w:jc w:val="center"/>
        <w:rPr>
          <w:rFonts w:ascii="宋体" w:hAnsi="宋体" w:cs="Arial"/>
          <w:b/>
          <w:bCs/>
          <w:szCs w:val="21"/>
        </w:rPr>
      </w:pPr>
    </w:p>
    <w:p w:rsidR="00A53D2E" w:rsidRDefault="00A53D2E" w:rsidP="008D77C6">
      <w:pPr>
        <w:spacing w:beforeLines="100"/>
        <w:jc w:val="center"/>
        <w:rPr>
          <w:rFonts w:eastAsia="华文中宋"/>
          <w:b/>
          <w:sz w:val="36"/>
          <w:szCs w:val="36"/>
        </w:rPr>
      </w:pPr>
    </w:p>
    <w:p w:rsidR="00A53D2E" w:rsidRDefault="00CC30A7">
      <w:pPr>
        <w:pStyle w:val="a4"/>
        <w:jc w:val="center"/>
        <w:rPr>
          <w:b/>
          <w:bCs/>
          <w:sz w:val="40"/>
          <w:szCs w:val="36"/>
        </w:rPr>
      </w:pPr>
      <w:r>
        <w:rPr>
          <w:rFonts w:hint="eastAsia"/>
          <w:b/>
          <w:bCs/>
          <w:sz w:val="40"/>
          <w:szCs w:val="36"/>
        </w:rPr>
        <w:t>合同协议书</w:t>
      </w:r>
    </w:p>
    <w:p w:rsidR="00A53D2E" w:rsidRDefault="00A53D2E"/>
    <w:p w:rsidR="00A53D2E" w:rsidRDefault="00A53D2E">
      <w:pPr>
        <w:pStyle w:val="a4"/>
      </w:pPr>
    </w:p>
    <w:p w:rsidR="00A53D2E" w:rsidRDefault="00A53D2E"/>
    <w:p w:rsidR="00A53D2E" w:rsidRDefault="00A53D2E">
      <w:pPr>
        <w:pStyle w:val="a4"/>
      </w:pPr>
    </w:p>
    <w:p w:rsidR="00A53D2E" w:rsidRDefault="00A53D2E"/>
    <w:p w:rsidR="00A53D2E" w:rsidRDefault="00A53D2E">
      <w:pPr>
        <w:pStyle w:val="a6"/>
        <w:rPr>
          <w:rFonts w:hint="default"/>
        </w:rPr>
      </w:pPr>
    </w:p>
    <w:p w:rsidR="00A53D2E" w:rsidRDefault="00A53D2E">
      <w:pPr>
        <w:pStyle w:val="ad"/>
        <w:ind w:firstLine="280"/>
      </w:pPr>
    </w:p>
    <w:p w:rsidR="00A53D2E" w:rsidRDefault="00A53D2E">
      <w:pPr>
        <w:pStyle w:val="6"/>
        <w:ind w:left="2800"/>
      </w:pPr>
    </w:p>
    <w:p w:rsidR="00A53D2E" w:rsidRDefault="00A53D2E"/>
    <w:tbl>
      <w:tblPr>
        <w:tblW w:w="0" w:type="auto"/>
        <w:tblLayout w:type="fixed"/>
        <w:tblLook w:val="04A0"/>
      </w:tblPr>
      <w:tblGrid>
        <w:gridCol w:w="1215"/>
        <w:gridCol w:w="340"/>
        <w:gridCol w:w="5988"/>
      </w:tblGrid>
      <w:tr w:rsidR="00A53D2E">
        <w:trPr>
          <w:cantSplit/>
          <w:trHeight w:val="977"/>
        </w:trPr>
        <w:tc>
          <w:tcPr>
            <w:tcW w:w="1215"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采购人</w:t>
            </w:r>
          </w:p>
        </w:tc>
        <w:tc>
          <w:tcPr>
            <w:tcW w:w="340"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A53D2E" w:rsidRDefault="00A53D2E">
            <w:pPr>
              <w:pBdr>
                <w:bottom w:val="single" w:sz="4" w:space="0" w:color="auto"/>
              </w:pBdr>
              <w:spacing w:line="396" w:lineRule="exact"/>
              <w:rPr>
                <w:rFonts w:asciiTheme="majorEastAsia" w:eastAsiaTheme="majorEastAsia" w:hAnsiTheme="majorEastAsia" w:cstheme="majorEastAsia"/>
                <w:kern w:val="0"/>
                <w:sz w:val="21"/>
                <w:szCs w:val="21"/>
              </w:rPr>
            </w:pPr>
          </w:p>
        </w:tc>
      </w:tr>
      <w:tr w:rsidR="00A53D2E">
        <w:trPr>
          <w:cantSplit/>
          <w:trHeight w:val="909"/>
        </w:trPr>
        <w:tc>
          <w:tcPr>
            <w:tcW w:w="1215"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供应商</w:t>
            </w:r>
          </w:p>
        </w:tc>
        <w:tc>
          <w:tcPr>
            <w:tcW w:w="340" w:type="dxa"/>
            <w:vAlign w:val="center"/>
          </w:tcPr>
          <w:p w:rsidR="00A53D2E" w:rsidRDefault="00CC30A7">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A53D2E" w:rsidRDefault="00A53D2E">
            <w:pPr>
              <w:pBdr>
                <w:bottom w:val="single" w:sz="4" w:space="0" w:color="auto"/>
              </w:pBdr>
              <w:spacing w:line="396" w:lineRule="exact"/>
              <w:rPr>
                <w:rFonts w:asciiTheme="majorEastAsia" w:eastAsiaTheme="majorEastAsia" w:hAnsiTheme="majorEastAsia" w:cstheme="majorEastAsia"/>
                <w:kern w:val="0"/>
                <w:sz w:val="21"/>
                <w:szCs w:val="21"/>
              </w:rPr>
            </w:pPr>
          </w:p>
        </w:tc>
      </w:tr>
    </w:tbl>
    <w:p w:rsidR="00A53D2E" w:rsidRDefault="00A53D2E">
      <w:pPr>
        <w:spacing w:line="396" w:lineRule="exact"/>
        <w:rPr>
          <w:rFonts w:asciiTheme="majorEastAsia" w:eastAsiaTheme="majorEastAsia" w:hAnsiTheme="majorEastAsia" w:cstheme="majorEastAsia"/>
          <w:kern w:val="0"/>
          <w:sz w:val="21"/>
          <w:szCs w:val="21"/>
        </w:rPr>
      </w:pPr>
    </w:p>
    <w:p w:rsidR="00A53D2E" w:rsidRDefault="00A53D2E">
      <w:pPr>
        <w:spacing w:line="396" w:lineRule="exact"/>
        <w:ind w:firstLineChars="1600" w:firstLine="3360"/>
        <w:rPr>
          <w:rFonts w:asciiTheme="majorEastAsia" w:eastAsiaTheme="majorEastAsia" w:hAnsiTheme="majorEastAsia" w:cstheme="majorEastAsia"/>
          <w:kern w:val="0"/>
          <w:sz w:val="21"/>
          <w:szCs w:val="21"/>
        </w:rPr>
      </w:pPr>
    </w:p>
    <w:p w:rsidR="00A53D2E" w:rsidRDefault="00A53D2E">
      <w:pPr>
        <w:spacing w:line="396" w:lineRule="exact"/>
        <w:ind w:firstLineChars="1600" w:firstLine="3360"/>
        <w:rPr>
          <w:rFonts w:asciiTheme="majorEastAsia" w:eastAsiaTheme="majorEastAsia" w:hAnsiTheme="majorEastAsia" w:cstheme="majorEastAsia"/>
          <w:kern w:val="0"/>
          <w:sz w:val="21"/>
          <w:szCs w:val="21"/>
        </w:rPr>
      </w:pPr>
    </w:p>
    <w:p w:rsidR="00A53D2E" w:rsidRDefault="00A53D2E">
      <w:pPr>
        <w:spacing w:line="396" w:lineRule="exact"/>
        <w:ind w:firstLineChars="1600" w:firstLine="3360"/>
        <w:rPr>
          <w:rFonts w:asciiTheme="majorEastAsia" w:eastAsiaTheme="majorEastAsia" w:hAnsiTheme="majorEastAsia" w:cstheme="majorEastAsia"/>
          <w:kern w:val="0"/>
          <w:sz w:val="21"/>
          <w:szCs w:val="21"/>
        </w:rPr>
      </w:pPr>
    </w:p>
    <w:p w:rsidR="00A53D2E" w:rsidRDefault="00CC30A7">
      <w:pPr>
        <w:spacing w:line="396" w:lineRule="exact"/>
        <w:ind w:firstLineChars="1600" w:firstLine="3360"/>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二○二三年  月</w:t>
      </w:r>
    </w:p>
    <w:p w:rsidR="00A53D2E" w:rsidRDefault="00A53D2E">
      <w:pPr>
        <w:spacing w:line="396" w:lineRule="exact"/>
        <w:rPr>
          <w:rFonts w:asciiTheme="majorEastAsia" w:eastAsiaTheme="majorEastAsia" w:hAnsiTheme="majorEastAsia" w:cstheme="majorEastAsia"/>
          <w:kern w:val="0"/>
          <w:sz w:val="21"/>
          <w:szCs w:val="21"/>
        </w:rPr>
      </w:pPr>
    </w:p>
    <w:p w:rsidR="00A53D2E" w:rsidRDefault="00A53D2E">
      <w:pPr>
        <w:spacing w:line="396" w:lineRule="exact"/>
        <w:rPr>
          <w:rFonts w:asciiTheme="majorEastAsia" w:eastAsiaTheme="majorEastAsia" w:hAnsiTheme="majorEastAsia" w:cstheme="majorEastAsia"/>
          <w:kern w:val="0"/>
          <w:sz w:val="21"/>
          <w:szCs w:val="21"/>
        </w:rPr>
      </w:pPr>
    </w:p>
    <w:p w:rsidR="00A53D2E" w:rsidRDefault="00CC30A7">
      <w:pPr>
        <w:pBdr>
          <w:bottom w:val="single" w:sz="4" w:space="0" w:color="auto"/>
        </w:pBdr>
        <w:spacing w:line="360" w:lineRule="auto"/>
        <w:rPr>
          <w:rFonts w:ascii="宋体" w:hAnsi="宋体" w:cs="宋体"/>
          <w:b/>
          <w:bCs/>
          <w:sz w:val="24"/>
          <w:szCs w:val="24"/>
        </w:rPr>
      </w:pPr>
      <w:r>
        <w:rPr>
          <w:rFonts w:asciiTheme="majorEastAsia" w:eastAsiaTheme="majorEastAsia" w:hAnsiTheme="majorEastAsia" w:cstheme="majorEastAsia" w:hint="eastAsia"/>
          <w:kern w:val="0"/>
          <w:sz w:val="21"/>
          <w:szCs w:val="21"/>
        </w:rPr>
        <w:br w:type="page"/>
      </w:r>
    </w:p>
    <w:p w:rsidR="00A53D2E" w:rsidRDefault="00CC30A7">
      <w:pPr>
        <w:pStyle w:val="a7"/>
        <w:spacing w:line="440" w:lineRule="exact"/>
        <w:rPr>
          <w:rFonts w:asciiTheme="minorEastAsia" w:eastAsiaTheme="minorEastAsia" w:hAnsiTheme="minorEastAsia" w:cstheme="minorEastAsia" w:hint="default"/>
          <w:sz w:val="21"/>
          <w:szCs w:val="21"/>
        </w:rPr>
      </w:pPr>
      <w:r>
        <w:rPr>
          <w:rFonts w:asciiTheme="minorEastAsia" w:eastAsiaTheme="minorEastAsia" w:hAnsiTheme="minorEastAsia" w:cstheme="minorEastAsia"/>
          <w:b/>
          <w:sz w:val="21"/>
          <w:szCs w:val="21"/>
          <w:lang w:val="zh-CN"/>
        </w:rPr>
        <w:lastRenderedPageBreak/>
        <w:t>采购人（以下称甲</w:t>
      </w:r>
      <w:r>
        <w:rPr>
          <w:rFonts w:asciiTheme="minorEastAsia" w:eastAsiaTheme="minorEastAsia" w:hAnsiTheme="minorEastAsia" w:cstheme="minorEastAsia"/>
          <w:b/>
          <w:sz w:val="21"/>
          <w:szCs w:val="21"/>
        </w:rPr>
        <w:t xml:space="preserve">方）:                       </w:t>
      </w:r>
    </w:p>
    <w:p w:rsidR="00A53D2E" w:rsidRDefault="00CC30A7">
      <w:pPr>
        <w:pStyle w:val="a7"/>
        <w:spacing w:line="440" w:lineRule="exact"/>
        <w:rPr>
          <w:rFonts w:asciiTheme="minorEastAsia" w:eastAsiaTheme="minorEastAsia" w:hAnsiTheme="minorEastAsia" w:cstheme="minorEastAsia" w:hint="default"/>
          <w:sz w:val="21"/>
          <w:szCs w:val="21"/>
          <w:u w:val="single"/>
        </w:rPr>
      </w:pPr>
      <w:r>
        <w:rPr>
          <w:rFonts w:asciiTheme="minorEastAsia" w:eastAsiaTheme="minorEastAsia" w:hAnsiTheme="minorEastAsia" w:cstheme="minorEastAsia"/>
          <w:b/>
          <w:sz w:val="21"/>
          <w:szCs w:val="21"/>
        </w:rPr>
        <w:t>供应商（</w:t>
      </w:r>
      <w:r>
        <w:rPr>
          <w:rFonts w:asciiTheme="minorEastAsia" w:eastAsiaTheme="minorEastAsia" w:hAnsiTheme="minorEastAsia" w:cstheme="minorEastAsia"/>
          <w:b/>
          <w:sz w:val="21"/>
          <w:szCs w:val="21"/>
          <w:lang w:val="zh-CN"/>
        </w:rPr>
        <w:t>以下称</w:t>
      </w:r>
      <w:r>
        <w:rPr>
          <w:rFonts w:asciiTheme="minorEastAsia" w:eastAsiaTheme="minorEastAsia" w:hAnsiTheme="minorEastAsia" w:cstheme="minorEastAsia"/>
          <w:b/>
          <w:sz w:val="21"/>
          <w:szCs w:val="21"/>
        </w:rPr>
        <w:t xml:space="preserve">乙方）:                     </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甲乙双方依据《中华人民共和国民法典》以及有关法律、法规的规定，经协商一致，订立本合同，以便共同遵守。</w:t>
      </w:r>
    </w:p>
    <w:p w:rsidR="00A53D2E" w:rsidRDefault="00CC30A7">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第一条 合同内容</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lang w:val="zh-CN"/>
        </w:rPr>
      </w:pPr>
      <w:r>
        <w:rPr>
          <w:sz w:val="21"/>
          <w:szCs w:val="21"/>
        </w:rPr>
        <w:t>华城实验幼儿园部分班级地面更换</w:t>
      </w:r>
      <w:r>
        <w:rPr>
          <w:rFonts w:asciiTheme="minorEastAsia" w:eastAsiaTheme="minorEastAsia" w:hAnsiTheme="minorEastAsia" w:cstheme="minorEastAsia"/>
          <w:sz w:val="21"/>
          <w:szCs w:val="21"/>
          <w:lang w:val="zh-CN"/>
        </w:rPr>
        <w:t>，具体详见工程量清单。</w:t>
      </w:r>
    </w:p>
    <w:p w:rsidR="00A53D2E" w:rsidRDefault="00CC30A7">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第二条 合同价格</w:t>
      </w:r>
    </w:p>
    <w:p w:rsidR="00A53D2E" w:rsidRDefault="00CC30A7">
      <w:pPr>
        <w:pStyle w:val="a7"/>
        <w:spacing w:line="440" w:lineRule="exact"/>
        <w:ind w:firstLineChars="202" w:firstLine="426"/>
        <w:jc w:val="left"/>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签约合同总价（人民币，大写）：</w:t>
      </w:r>
      <w:r>
        <w:rPr>
          <w:rFonts w:asciiTheme="minorEastAsia" w:eastAsiaTheme="minorEastAsia" w:hAnsiTheme="minorEastAsia" w:cstheme="minorEastAsia"/>
          <w:b/>
          <w:sz w:val="21"/>
          <w:szCs w:val="21"/>
          <w:u w:val="single"/>
        </w:rPr>
        <w:t xml:space="preserve">             元</w:t>
      </w:r>
      <w:r>
        <w:rPr>
          <w:rFonts w:asciiTheme="minorEastAsia" w:eastAsiaTheme="minorEastAsia" w:hAnsiTheme="minorEastAsia" w:cstheme="minorEastAsia"/>
          <w:b/>
          <w:sz w:val="21"/>
          <w:szCs w:val="21"/>
        </w:rPr>
        <w:t>（小写：</w:t>
      </w:r>
      <w:r>
        <w:rPr>
          <w:rFonts w:ascii="微软雅黑" w:eastAsia="微软雅黑" w:hAnsi="微软雅黑" w:cs="微软雅黑"/>
          <w:b/>
          <w:sz w:val="21"/>
          <w:szCs w:val="21"/>
        </w:rPr>
        <w:t>￥</w:t>
      </w:r>
      <w:r>
        <w:rPr>
          <w:rFonts w:asciiTheme="minorEastAsia" w:eastAsiaTheme="minorEastAsia" w:hAnsiTheme="minorEastAsia" w:cstheme="minorEastAsia"/>
          <w:b/>
          <w:sz w:val="21"/>
          <w:szCs w:val="21"/>
        </w:rPr>
        <w:t xml:space="preserve">元）。 </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最终按实际进行结算。</w:t>
      </w:r>
    </w:p>
    <w:p w:rsidR="00A53D2E" w:rsidRDefault="00CC30A7">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第三条 组成本合同的有关文件</w:t>
      </w:r>
    </w:p>
    <w:p w:rsidR="00A53D2E" w:rsidRDefault="00CC30A7">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下列与本次采购活动有关的文件及有关附件是本合同不可分割的组成部分，与本合同具有同等法律效力，这些文件包括但不限于：</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竞争性磋商文件；</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 xml:space="preserve">乙方提供的响应文件； </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成交通知书；</w:t>
      </w:r>
    </w:p>
    <w:p w:rsidR="00A53D2E" w:rsidRDefault="00CC30A7">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甲乙双方商定的其他文件等。</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第四条 交货和安装 </w:t>
      </w:r>
    </w:p>
    <w:p w:rsidR="00A53D2E" w:rsidRDefault="00CC30A7">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1、交货时间：根据采购人要求。 </w:t>
      </w:r>
    </w:p>
    <w:p w:rsidR="00A53D2E" w:rsidRDefault="00CC30A7">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2、交货地点：由乙方负责办理运输将标的物送到甲方指定地。 </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第五条  验收标准</w:t>
      </w:r>
    </w:p>
    <w:p w:rsidR="00A53D2E" w:rsidRDefault="00CC30A7">
      <w:pPr>
        <w:snapToGrid w:val="0"/>
        <w:spacing w:line="460" w:lineRule="exact"/>
        <w:ind w:firstLine="360"/>
        <w:rPr>
          <w:rFonts w:ascii="宋体" w:hAnsi="宋体" w:cs="宋体"/>
          <w:sz w:val="21"/>
          <w:szCs w:val="21"/>
        </w:rPr>
      </w:pPr>
      <w:r>
        <w:rPr>
          <w:rFonts w:ascii="宋体" w:hAnsi="宋体" w:cs="宋体" w:hint="eastAsia"/>
          <w:sz w:val="21"/>
          <w:szCs w:val="21"/>
        </w:rPr>
        <w:t>甲方按照前述产品参数、标书及相关承诺进行验收。如质检部门抽检产品不符合相关技术或者执行标准要求，则认为所送产品不合格，乙方必须支付等同合同金额的赔偿款。同时取消成交供应商资格，取消今后参与学校学生校服投标资格。</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第六条  标的物的一般条款 </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1. 完整物权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对于出卖的标的物，乙方应当拥有完整物权，并且乙方负有保证第三人不得向甲方主张任何权利（包括知识产权）的义务。 </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2. 质量保证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lastRenderedPageBreak/>
        <w:t xml:space="preserve">2.3 合同条款中标的物的质量保证期均自标的物通过最终验收之日起计算，且质量保证期不低于2年。 </w:t>
      </w:r>
    </w:p>
    <w:p w:rsidR="00A53D2E" w:rsidRDefault="00CC30A7">
      <w:pPr>
        <w:widowControl/>
        <w:ind w:firstLineChars="200" w:firstLine="420"/>
        <w:jc w:val="left"/>
        <w:rPr>
          <w:rFonts w:asciiTheme="minorEastAsia" w:eastAsiaTheme="minorEastAsia" w:hAnsiTheme="minorEastAsia" w:cstheme="minorEastAsia"/>
          <w:color w:val="000000"/>
          <w:kern w:val="0"/>
          <w:sz w:val="21"/>
          <w:szCs w:val="21"/>
        </w:rPr>
      </w:pPr>
      <w:r>
        <w:rPr>
          <w:rFonts w:asciiTheme="minorEastAsia" w:eastAsiaTheme="minorEastAsia" w:hAnsiTheme="minorEastAsia" w:cstheme="minorEastAsia" w:hint="eastAsia"/>
          <w:color w:val="000000"/>
          <w:kern w:val="0"/>
          <w:sz w:val="21"/>
          <w:szCs w:val="21"/>
        </w:rPr>
        <w:t>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2.5投标产品符合PVC卷材地板的国家标准：GB/T11982.1-2015、GB8624-2012、GB18586-2001。</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2.6 PVC卷材地板、胶水必须符合国家标准GB/T1 1982-2005《聚氯乙烯卷材地板》中的各项要求。</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2.7 PVC地胶是原装正品，胶水等辅助材料是环保型优质产品；</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2.8 产品符合国标（GB8624-2012、GB18586-2001、GB/T11982.1-2015），厚度3.0mm。重量：2600g/m²、宽度：200cm、卷长：20m，PVC材质要求：同质透心，具有抗压痕、抗划痕、防菌抗菌、防滑、防火，适合于幼儿园、学校使用；</w:t>
      </w:r>
    </w:p>
    <w:p w:rsidR="00A53D2E" w:rsidRDefault="00CC30A7">
      <w:pPr>
        <w:widowControl/>
        <w:ind w:firstLineChars="200" w:firstLine="420"/>
        <w:jc w:val="left"/>
        <w:rPr>
          <w:rFonts w:asciiTheme="minorEastAsia" w:eastAsiaTheme="minorEastAsia" w:hAnsiTheme="minorEastAsia" w:cstheme="minorEastAsia"/>
          <w:color w:val="FF0000"/>
          <w:kern w:val="0"/>
          <w:sz w:val="21"/>
          <w:szCs w:val="21"/>
        </w:rPr>
      </w:pPr>
      <w:r>
        <w:rPr>
          <w:rFonts w:asciiTheme="minorEastAsia" w:eastAsiaTheme="minorEastAsia" w:hAnsiTheme="minorEastAsia" w:cstheme="minorEastAsia" w:hint="eastAsia"/>
          <w:color w:val="FF0000"/>
          <w:kern w:val="0"/>
          <w:sz w:val="21"/>
          <w:szCs w:val="21"/>
        </w:rPr>
        <w:t>2.9有害物质限量应符合GB18586及最新国家标准规定。</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3. 包装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乙方应当按照约定的包装方式交付标的物。对包装方式没有</w:t>
      </w:r>
      <w:bookmarkStart w:id="96" w:name="_GoBack"/>
      <w:bookmarkEnd w:id="96"/>
      <w:r>
        <w:rPr>
          <w:rFonts w:asciiTheme="minorEastAsia" w:eastAsiaTheme="minorEastAsia" w:hAnsiTheme="minorEastAsia" w:cstheme="minorEastAsia" w:hint="eastAsia"/>
          <w:color w:val="000000"/>
          <w:kern w:val="0"/>
          <w:sz w:val="21"/>
          <w:szCs w:val="21"/>
        </w:rPr>
        <w:t xml:space="preserve">约定或者约定不明确的，应当按照双方补充协议约定的方式包装，或者按照通用的方式包装，没有通用方式的，应当采取足以保护标的物的包装方式。 </w:t>
      </w:r>
    </w:p>
    <w:p w:rsidR="00A53D2E" w:rsidRDefault="00CC30A7">
      <w:pPr>
        <w:widowControl/>
        <w:ind w:firstLineChars="200" w:firstLine="422"/>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color w:val="000000"/>
          <w:kern w:val="0"/>
          <w:sz w:val="21"/>
          <w:szCs w:val="21"/>
        </w:rPr>
        <w:t xml:space="preserve">4. 伴随服务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 乙方除应履行按期按量交付合格标的物的义务之外，还应提供下列服务。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4.1.1 标的物的现场安装、启动、调试、监督；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4.1.2 提供标的物组装和一般维修所必须的工具；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4.1.3 在合同规定的期限内对所提供标的物实行运行监督、维修服务的前提条件是该服务并不能免除乙方在质量保证期内所承担的义务； </w:t>
      </w:r>
    </w:p>
    <w:p w:rsidR="00A53D2E" w:rsidRDefault="00CC30A7">
      <w:pPr>
        <w:widowControl/>
        <w:ind w:firstLineChars="200" w:firstLine="42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kern w:val="0"/>
          <w:sz w:val="21"/>
          <w:szCs w:val="21"/>
        </w:rPr>
        <w:t xml:space="preserve">4.1.4 对甲方技术人员的技术指导或培训。 </w:t>
      </w:r>
    </w:p>
    <w:p w:rsidR="00A53D2E" w:rsidRDefault="00CC30A7">
      <w:pPr>
        <w:widowControl/>
        <w:ind w:firstLineChars="200" w:firstLine="420"/>
        <w:jc w:val="left"/>
      </w:pPr>
      <w:r>
        <w:rPr>
          <w:rFonts w:asciiTheme="minorEastAsia" w:eastAsiaTheme="minorEastAsia" w:hAnsiTheme="minorEastAsia" w:cstheme="minorEastAsia" w:hint="eastAsia"/>
          <w:color w:val="000000"/>
          <w:kern w:val="0"/>
          <w:sz w:val="21"/>
          <w:szCs w:val="21"/>
        </w:rPr>
        <w:t xml:space="preserve">4.2 除合同另有规定之外，伴随服务的费用均已含在合同价款中，甲方不再另行进行支付。 </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第七条 合同款结算及支付</w:t>
      </w:r>
    </w:p>
    <w:p w:rsidR="00A53D2E" w:rsidRDefault="00CC30A7">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1.本合同项下所有款项均以人民币支付。</w:t>
      </w:r>
    </w:p>
    <w:p w:rsidR="00A53D2E" w:rsidRDefault="00CC30A7">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2.本合同项下的采购资金由甲方自行支付，乙方向甲方开具发票。</w:t>
      </w:r>
    </w:p>
    <w:p w:rsidR="00A53D2E" w:rsidRPr="00DE179F" w:rsidRDefault="00DE179F">
      <w:pPr>
        <w:adjustRightInd w:val="0"/>
        <w:snapToGrid w:val="0"/>
        <w:spacing w:line="440" w:lineRule="exact"/>
        <w:ind w:firstLineChars="200" w:firstLine="420"/>
        <w:rPr>
          <w:rFonts w:asciiTheme="minorEastAsia" w:eastAsiaTheme="minorEastAsia" w:hAnsiTheme="minorEastAsia" w:cstheme="minorEastAsia"/>
          <w:sz w:val="21"/>
          <w:szCs w:val="21"/>
        </w:rPr>
      </w:pPr>
      <w:r w:rsidRPr="00DE179F">
        <w:rPr>
          <w:rFonts w:asciiTheme="minorEastAsia" w:eastAsiaTheme="minorEastAsia" w:hAnsiTheme="minorEastAsia" w:cstheme="minorEastAsia" w:hint="eastAsia"/>
          <w:sz w:val="21"/>
          <w:szCs w:val="21"/>
        </w:rPr>
        <w:t>3</w:t>
      </w:r>
      <w:r w:rsidR="00CC30A7" w:rsidRPr="00DE179F">
        <w:rPr>
          <w:rFonts w:asciiTheme="minorEastAsia" w:eastAsiaTheme="minorEastAsia" w:hAnsiTheme="minorEastAsia" w:cstheme="minorEastAsia" w:hint="eastAsia"/>
          <w:sz w:val="21"/>
          <w:szCs w:val="21"/>
        </w:rPr>
        <w:t>.付款方式：</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1）在合同工期内工程竣工验收合格后，2024年1月1日前付至合同价款的60%（扣除未施工工程量）；</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2）2025年1月1日前按照审定价付清余款（保修金除外）。</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3）上述款项均须在工程竣工验收合格后方可支付。</w:t>
      </w:r>
    </w:p>
    <w:p w:rsidR="00A53D2E" w:rsidRDefault="00CC30A7">
      <w:pPr>
        <w:adjustRightInd w:val="0"/>
        <w:snapToGrid w:val="0"/>
        <w:spacing w:line="440" w:lineRule="exact"/>
        <w:ind w:firstLineChars="200" w:firstLine="422"/>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注：中标人必须将竣工资料及其他相关施工资料提交完成后方可进行竣工验收，工程竣工验收合格方可进行工程结算审计。</w:t>
      </w:r>
    </w:p>
    <w:p w:rsidR="00A53D2E" w:rsidRDefault="00CC30A7">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第八条 违约责任</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1.如乙方不能按约定进行服务的，甲方有权解除合同，同时有权要求乙方按照合同总价</w:t>
      </w:r>
      <w:r>
        <w:rPr>
          <w:rFonts w:asciiTheme="minorEastAsia" w:eastAsiaTheme="minorEastAsia" w:hAnsiTheme="minorEastAsia" w:cstheme="minorEastAsia" w:hint="eastAsia"/>
          <w:sz w:val="21"/>
          <w:szCs w:val="21"/>
        </w:rPr>
        <w:lastRenderedPageBreak/>
        <w:t>5%的标准支付违约金，解除合同的通知自发出之日生效。</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2.甲方未按合同规定的期限向乙方支付货款的，每逾期1天甲方向乙方偿付欠款总额的5‰滞纳金，但累计滞纳金总额不超过欠款总额的5% 。</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3.乙方未按本合同的规定和“服务承诺”提供伴随服务的，甲方有权提前解除本合同，同时乙方应按合同总价款的</w:t>
      </w:r>
      <w:r>
        <w:rPr>
          <w:rFonts w:asciiTheme="minorEastAsia" w:eastAsiaTheme="minorEastAsia" w:hAnsiTheme="minorEastAsia" w:cstheme="minorEastAsia" w:hint="eastAsia"/>
          <w:b/>
          <w:bCs/>
          <w:sz w:val="21"/>
          <w:szCs w:val="21"/>
        </w:rPr>
        <w:t xml:space="preserve">5% </w:t>
      </w:r>
      <w:r>
        <w:rPr>
          <w:rFonts w:asciiTheme="minorEastAsia" w:eastAsiaTheme="minorEastAsia" w:hAnsiTheme="minorEastAsia" w:cstheme="minorEastAsia" w:hint="eastAsia"/>
          <w:sz w:val="21"/>
          <w:szCs w:val="21"/>
        </w:rPr>
        <w:t>向甲方承担违约责任。</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roofErr w:type="gramStart"/>
      <w:r>
        <w:rPr>
          <w:rFonts w:asciiTheme="minorEastAsia" w:eastAsiaTheme="minorEastAsia" w:hAnsiTheme="minorEastAsia" w:cstheme="minorEastAsia" w:hint="eastAsia"/>
          <w:sz w:val="21"/>
          <w:szCs w:val="21"/>
        </w:rPr>
        <w:t>乙方属</w:t>
      </w:r>
      <w:proofErr w:type="gramEnd"/>
      <w:r>
        <w:rPr>
          <w:rFonts w:asciiTheme="minorEastAsia" w:eastAsiaTheme="minorEastAsia" w:hAnsiTheme="minorEastAsia" w:cstheme="minorEastAsia" w:hint="eastAsia"/>
          <w:sz w:val="21"/>
          <w:szCs w:val="21"/>
        </w:rPr>
        <w:t>虚假承诺，或是由于乙方的过错造成合同无法继续履行的，还应向甲方支付不少于合同总价30%违约金，若该违约金不足以弥补甲方损失，则应当赔偿甲方所有损失。</w:t>
      </w:r>
    </w:p>
    <w:p w:rsidR="00A53D2E" w:rsidRDefault="00CC30A7">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6.其他未尽事宜，以《民法典》等有关法律法规规定为准，无相关规定的，双方协商解决。</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第九条 合同的变更和终止</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1.本合同一经签订，甲乙双方不得擅自变更、中止或终止合同。</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2.除发生法律规定的不能预见、不能避免并不能克服的客观情况外，甲乙双方不得放弃或拒绝履行合同。乙方放弃或拒绝履行合同，承担相关违约责任。</w:t>
      </w:r>
    </w:p>
    <w:p w:rsidR="00A53D2E" w:rsidRDefault="00CC30A7">
      <w:pPr>
        <w:adjustRightInd w:val="0"/>
        <w:snapToGrid w:val="0"/>
        <w:spacing w:line="440" w:lineRule="exact"/>
        <w:ind w:firstLineChars="202" w:firstLine="424"/>
        <w:rPr>
          <w:rFonts w:eastAsiaTheme="minorEastAsia"/>
        </w:rPr>
      </w:pPr>
      <w:r>
        <w:rPr>
          <w:rFonts w:asciiTheme="minorEastAsia" w:eastAsiaTheme="minorEastAsia" w:hAnsiTheme="minorEastAsia" w:cstheme="minorEastAsia" w:hint="eastAsia"/>
          <w:sz w:val="21"/>
          <w:szCs w:val="21"/>
        </w:rPr>
        <w:t>3.本项目如遇上级主管部门统一招标，甲方有权终止合同，乙方需无条件服从，甲方按已发生的工作量及考核结果结算，按结算价一次性付清（乙方收款时应提供符合规定的发票）。</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第十条 合同的转让</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乙方不得擅自部分或全部转让其应履行的合同义务。</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第十一条 不可抗力</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甲、乙方中任何一方，因不可抗力不能按时或完全履行合同的，应及时通知对方，并在5日内提供相应证明。未履行</w:t>
      </w:r>
      <w:proofErr w:type="gramStart"/>
      <w:r>
        <w:rPr>
          <w:rFonts w:asciiTheme="minorEastAsia" w:eastAsiaTheme="minorEastAsia" w:hAnsiTheme="minorEastAsia" w:cstheme="minorEastAsia" w:hint="eastAsia"/>
          <w:sz w:val="21"/>
          <w:szCs w:val="21"/>
        </w:rPr>
        <w:t>完合同</w:t>
      </w:r>
      <w:proofErr w:type="gramEnd"/>
      <w:r>
        <w:rPr>
          <w:rFonts w:asciiTheme="minorEastAsia" w:eastAsiaTheme="minorEastAsia" w:hAnsiTheme="minorEastAsia" w:cstheme="minorEastAsia" w:hint="eastAsia"/>
          <w:sz w:val="21"/>
          <w:szCs w:val="21"/>
        </w:rPr>
        <w:t>部分是否继续履行、如何履行等问题，可由双方初步协商，并向主管部门报告。确定为不可抗力原因造成的损失，免予承担责任。</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第十二条 争议的解决</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1.因履行本合同引起的或与本合同有关的争议，甲、乙双方应首先通过友好协商解决，如果协商不能解决争议，则采取以下第（2）种方式解决争议：</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（1）向甲方所在地仲裁委员会按其仲裁规则申请仲裁；</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（2）向甲方所在地人民法院提起诉讼。</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2.在法院审理和仲裁期间，除有争议部分外，本合同其他部分应继续履行。</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第十三条 诚实信用 </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乙方应诚实信用，严格按照竞争性磋商文件要求和承诺履行合同，不向甲方进行商业贿赂或者提供不正当利益。</w:t>
      </w:r>
    </w:p>
    <w:p w:rsidR="00A53D2E" w:rsidRDefault="00CC30A7">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lastRenderedPageBreak/>
        <w:t>第十四条 合同生效及其他</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1.本合同自经甲乙双方授权代表签订并加盖公章后，自签订之日起生效。</w:t>
      </w:r>
    </w:p>
    <w:p w:rsidR="00A53D2E" w:rsidRDefault="00CC30A7">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2.本合同一式陆份，甲方执贰份，乙方执贰份，代理机构执贰份存档。</w:t>
      </w:r>
    </w:p>
    <w:p w:rsidR="00A53D2E" w:rsidRDefault="00CC30A7">
      <w:pPr>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3.本合同应按照中华人民共和国的现行法律进行解释。</w:t>
      </w:r>
    </w:p>
    <w:p w:rsidR="00A53D2E" w:rsidRDefault="00CC30A7">
      <w:pPr>
        <w:spacing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sz w:val="21"/>
          <w:szCs w:val="21"/>
        </w:rPr>
        <w:t>甲    方</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b/>
          <w:bCs/>
          <w:sz w:val="21"/>
          <w:szCs w:val="21"/>
        </w:rPr>
        <w:t>乙    方</w:t>
      </w:r>
      <w:r>
        <w:rPr>
          <w:rFonts w:asciiTheme="minorEastAsia" w:eastAsiaTheme="minorEastAsia" w:hAnsiTheme="minorEastAsia" w:cstheme="minorEastAsia" w:hint="eastAsia"/>
          <w:sz w:val="21"/>
          <w:szCs w:val="21"/>
        </w:rPr>
        <w:t>：</w:t>
      </w:r>
    </w:p>
    <w:p w:rsidR="00A53D2E" w:rsidRDefault="00CC30A7">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单位名称（章）：                         单位名称（章）：</w:t>
      </w:r>
    </w:p>
    <w:p w:rsidR="00A53D2E" w:rsidRDefault="00CC30A7">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单位地址：                               单位地址：</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法定代表人或委托代理人：                 法定代表人或委托代理人：      </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电话：                                   电话：</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开户银行：                               开户银行：        </w:t>
      </w:r>
    </w:p>
    <w:p w:rsidR="00A53D2E" w:rsidRDefault="00CC30A7">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账号：                                   账号：  </w:t>
      </w:r>
    </w:p>
    <w:p w:rsidR="00A53D2E" w:rsidRDefault="00CC30A7">
      <w:pPr>
        <w:spacing w:line="360" w:lineRule="auto"/>
        <w:rPr>
          <w:rFonts w:ascii="宋体" w:hAnsi="宋体" w:cs="宋体"/>
          <w:sz w:val="24"/>
        </w:rPr>
      </w:pPr>
      <w:r>
        <w:rPr>
          <w:rFonts w:asciiTheme="minorEastAsia" w:eastAsiaTheme="minorEastAsia" w:hAnsiTheme="minorEastAsia" w:cstheme="minorEastAsia" w:hint="eastAsia"/>
          <w:sz w:val="21"/>
          <w:szCs w:val="21"/>
        </w:rPr>
        <w:t>签订时间：      年    月   日            签订时间：      年    月   日</w:t>
      </w:r>
    </w:p>
    <w:p w:rsidR="00A53D2E" w:rsidRDefault="00A53D2E">
      <w:pPr>
        <w:snapToGrid w:val="0"/>
        <w:spacing w:line="400" w:lineRule="exact"/>
        <w:jc w:val="center"/>
        <w:outlineLvl w:val="0"/>
        <w:rPr>
          <w:rFonts w:ascii="宋体" w:hAnsi="宋体" w:cs="宋体"/>
          <w:b/>
          <w:bCs/>
          <w:sz w:val="32"/>
          <w:szCs w:val="32"/>
          <w:u w:color="000000"/>
        </w:rPr>
      </w:pPr>
    </w:p>
    <w:p w:rsidR="00A53D2E" w:rsidRDefault="00A53D2E">
      <w:pPr>
        <w:pStyle w:val="af1"/>
        <w:rPr>
          <w:rFonts w:ascii="宋体" w:hAnsi="宋体" w:cs="宋体"/>
          <w:b/>
          <w:bCs/>
          <w:sz w:val="32"/>
          <w:szCs w:val="32"/>
          <w:u w:color="000000"/>
        </w:rPr>
      </w:pPr>
    </w:p>
    <w:p w:rsidR="00A53D2E" w:rsidRDefault="00A53D2E">
      <w:pPr>
        <w:pStyle w:val="a6"/>
        <w:rPr>
          <w:rFonts w:ascii="宋体" w:hAnsi="宋体" w:cs="宋体" w:hint="default"/>
          <w:b/>
          <w:bCs/>
          <w:sz w:val="32"/>
          <w:szCs w:val="32"/>
          <w:u w:color="000000"/>
        </w:rPr>
      </w:pPr>
    </w:p>
    <w:p w:rsidR="00A53D2E" w:rsidRDefault="00A53D2E">
      <w:pPr>
        <w:rPr>
          <w:rFonts w:ascii="宋体" w:hAnsi="宋体" w:cs="宋体"/>
          <w:b/>
          <w:bCs/>
          <w:sz w:val="32"/>
          <w:szCs w:val="32"/>
          <w:u w:color="000000"/>
        </w:rPr>
      </w:pPr>
    </w:p>
    <w:p w:rsidR="00A53D2E" w:rsidRDefault="00A53D2E">
      <w:pPr>
        <w:pStyle w:val="af1"/>
        <w:rPr>
          <w:rFonts w:ascii="宋体" w:hAnsi="宋体" w:cs="宋体"/>
          <w:b/>
          <w:bCs/>
          <w:sz w:val="32"/>
          <w:szCs w:val="32"/>
          <w:u w:color="000000"/>
        </w:rPr>
      </w:pPr>
    </w:p>
    <w:p w:rsidR="00A53D2E" w:rsidRDefault="00A53D2E">
      <w:pPr>
        <w:pStyle w:val="a6"/>
        <w:rPr>
          <w:rFonts w:ascii="宋体" w:hAnsi="宋体" w:cs="宋体" w:hint="default"/>
          <w:b/>
          <w:bCs/>
          <w:sz w:val="32"/>
          <w:szCs w:val="32"/>
          <w:u w:color="000000"/>
        </w:rPr>
      </w:pPr>
    </w:p>
    <w:p w:rsidR="00A53D2E" w:rsidRDefault="00A53D2E">
      <w:pPr>
        <w:rPr>
          <w:rFonts w:ascii="宋体" w:hAnsi="宋体" w:cs="宋体"/>
          <w:b/>
          <w:bCs/>
          <w:sz w:val="32"/>
          <w:szCs w:val="32"/>
          <w:u w:color="000000"/>
        </w:rPr>
      </w:pPr>
    </w:p>
    <w:p w:rsidR="00A53D2E" w:rsidRDefault="00A53D2E">
      <w:pPr>
        <w:pStyle w:val="af1"/>
        <w:rPr>
          <w:rFonts w:ascii="宋体" w:hAnsi="宋体" w:cs="宋体"/>
          <w:b/>
          <w:bCs/>
          <w:sz w:val="32"/>
          <w:szCs w:val="32"/>
          <w:u w:color="000000"/>
        </w:rPr>
      </w:pPr>
    </w:p>
    <w:p w:rsidR="00A53D2E" w:rsidRDefault="00A53D2E">
      <w:pPr>
        <w:pStyle w:val="a6"/>
        <w:rPr>
          <w:rFonts w:hint="default"/>
        </w:rPr>
      </w:pPr>
    </w:p>
    <w:p w:rsidR="00A53D2E" w:rsidRDefault="00A53D2E"/>
    <w:p w:rsidR="00A53D2E" w:rsidRDefault="00A53D2E">
      <w:pPr>
        <w:pStyle w:val="a0"/>
        <w:ind w:left="560"/>
      </w:pPr>
    </w:p>
    <w:p w:rsidR="00A53D2E" w:rsidRDefault="00A53D2E"/>
    <w:p w:rsidR="00A53D2E" w:rsidRDefault="00A53D2E">
      <w:pPr>
        <w:pStyle w:val="a0"/>
        <w:ind w:left="560"/>
      </w:pPr>
    </w:p>
    <w:p w:rsidR="00A53D2E" w:rsidRDefault="00A53D2E"/>
    <w:p w:rsidR="00A53D2E" w:rsidRDefault="00A53D2E">
      <w:pPr>
        <w:pStyle w:val="a0"/>
        <w:ind w:left="560"/>
      </w:pPr>
    </w:p>
    <w:p w:rsidR="00A53D2E" w:rsidRDefault="00A53D2E">
      <w:pPr>
        <w:snapToGrid w:val="0"/>
        <w:spacing w:line="400" w:lineRule="exact"/>
        <w:outlineLvl w:val="0"/>
        <w:rPr>
          <w:rFonts w:ascii="宋体" w:hAnsi="宋体" w:cs="宋体"/>
          <w:b/>
          <w:bCs/>
          <w:sz w:val="32"/>
          <w:szCs w:val="32"/>
          <w:u w:color="000000"/>
        </w:rPr>
      </w:pPr>
    </w:p>
    <w:p w:rsidR="00A53D2E" w:rsidRDefault="00CC30A7">
      <w:pPr>
        <w:snapToGrid w:val="0"/>
        <w:spacing w:line="400" w:lineRule="exact"/>
        <w:jc w:val="center"/>
        <w:outlineLvl w:val="0"/>
        <w:rPr>
          <w:rFonts w:ascii="宋体" w:hAnsi="宋体" w:cs="宋体"/>
          <w:b/>
          <w:bCs/>
          <w:sz w:val="32"/>
          <w:szCs w:val="32"/>
          <w:u w:color="000000"/>
        </w:rPr>
      </w:pPr>
      <w:r>
        <w:rPr>
          <w:rFonts w:ascii="宋体" w:hAnsi="宋体" w:cs="宋体" w:hint="eastAsia"/>
          <w:b/>
          <w:bCs/>
          <w:sz w:val="32"/>
          <w:szCs w:val="32"/>
          <w:u w:color="000000"/>
        </w:rPr>
        <w:t>第七部分   响应文件格式</w:t>
      </w:r>
    </w:p>
    <w:p w:rsidR="00A53D2E" w:rsidRDefault="00A53D2E">
      <w:pPr>
        <w:pStyle w:val="a0"/>
        <w:spacing w:line="400" w:lineRule="exact"/>
        <w:ind w:left="560"/>
        <w:rPr>
          <w:rFonts w:ascii="宋体" w:hAnsi="宋体" w:cs="宋体"/>
          <w:sz w:val="21"/>
          <w:szCs w:val="21"/>
        </w:rPr>
      </w:pPr>
    </w:p>
    <w:p w:rsidR="00A53D2E" w:rsidRDefault="00A53D2E">
      <w:pPr>
        <w:spacing w:line="480" w:lineRule="auto"/>
        <w:jc w:val="center"/>
        <w:rPr>
          <w:rFonts w:ascii="宋体" w:hAnsi="宋体" w:cs="宋体"/>
          <w:b/>
          <w:sz w:val="44"/>
          <w:szCs w:val="44"/>
        </w:rPr>
      </w:pPr>
    </w:p>
    <w:p w:rsidR="00A53D2E" w:rsidRDefault="00A53D2E"/>
    <w:p w:rsidR="00A53D2E" w:rsidRDefault="00A53D2E">
      <w:pPr>
        <w:spacing w:line="480" w:lineRule="auto"/>
        <w:jc w:val="center"/>
        <w:rPr>
          <w:rFonts w:ascii="宋体" w:hAnsi="宋体" w:cs="宋体"/>
          <w:b/>
          <w:sz w:val="44"/>
          <w:szCs w:val="44"/>
        </w:rPr>
      </w:pPr>
    </w:p>
    <w:p w:rsidR="00A53D2E" w:rsidRDefault="00CC30A7">
      <w:pPr>
        <w:spacing w:line="480" w:lineRule="auto"/>
        <w:jc w:val="center"/>
        <w:rPr>
          <w:rFonts w:ascii="宋体" w:hAnsi="宋体" w:cs="宋体"/>
          <w:b/>
          <w:sz w:val="44"/>
          <w:szCs w:val="44"/>
        </w:rPr>
      </w:pPr>
      <w:r>
        <w:rPr>
          <w:rFonts w:ascii="宋体" w:hAnsi="宋体" w:cs="宋体" w:hint="eastAsia"/>
          <w:b/>
          <w:sz w:val="44"/>
          <w:szCs w:val="44"/>
        </w:rPr>
        <w:t>响  应  文  件</w:t>
      </w:r>
    </w:p>
    <w:p w:rsidR="00A53D2E" w:rsidRDefault="00A53D2E">
      <w:pPr>
        <w:spacing w:line="480" w:lineRule="auto"/>
        <w:jc w:val="center"/>
        <w:rPr>
          <w:rFonts w:ascii="宋体" w:hAnsi="宋体" w:cs="宋体"/>
          <w:b/>
          <w:sz w:val="32"/>
          <w:szCs w:val="32"/>
        </w:rPr>
      </w:pPr>
    </w:p>
    <w:p w:rsidR="00A53D2E" w:rsidRDefault="00A53D2E">
      <w:pPr>
        <w:spacing w:line="480" w:lineRule="auto"/>
        <w:jc w:val="center"/>
        <w:rPr>
          <w:rFonts w:ascii="宋体" w:hAnsi="宋体" w:cs="宋体"/>
          <w:b/>
          <w:sz w:val="32"/>
          <w:szCs w:val="32"/>
        </w:rPr>
      </w:pPr>
    </w:p>
    <w:p w:rsidR="00A53D2E" w:rsidRDefault="00A53D2E">
      <w:pPr>
        <w:spacing w:line="480" w:lineRule="auto"/>
        <w:jc w:val="center"/>
        <w:rPr>
          <w:rFonts w:ascii="宋体" w:hAnsi="宋体" w:cs="宋体"/>
          <w:b/>
          <w:sz w:val="32"/>
          <w:szCs w:val="32"/>
        </w:rPr>
      </w:pPr>
    </w:p>
    <w:p w:rsidR="00A53D2E" w:rsidRDefault="00A53D2E">
      <w:pPr>
        <w:spacing w:line="480" w:lineRule="auto"/>
        <w:jc w:val="center"/>
        <w:rPr>
          <w:rFonts w:ascii="宋体" w:hAnsi="宋体" w:cs="宋体"/>
          <w:b/>
          <w:sz w:val="32"/>
          <w:szCs w:val="32"/>
        </w:rPr>
      </w:pPr>
    </w:p>
    <w:p w:rsidR="00A53D2E" w:rsidRDefault="00A53D2E"/>
    <w:p w:rsidR="00A53D2E" w:rsidRDefault="00A53D2E">
      <w:pPr>
        <w:spacing w:line="480" w:lineRule="auto"/>
        <w:rPr>
          <w:rFonts w:ascii="宋体" w:hAnsi="宋体" w:cs="宋体"/>
          <w:b/>
          <w:sz w:val="32"/>
          <w:szCs w:val="32"/>
        </w:rPr>
      </w:pPr>
    </w:p>
    <w:p w:rsidR="00A53D2E" w:rsidRDefault="00CC30A7">
      <w:pPr>
        <w:spacing w:line="480" w:lineRule="auto"/>
        <w:ind w:firstLineChars="300" w:firstLine="964"/>
        <w:rPr>
          <w:rFonts w:ascii="宋体" w:hAnsi="宋体" w:cs="宋体"/>
          <w:b/>
          <w:sz w:val="32"/>
          <w:szCs w:val="32"/>
        </w:rPr>
      </w:pPr>
      <w:r>
        <w:rPr>
          <w:rFonts w:ascii="宋体" w:hAnsi="宋体" w:cs="宋体" w:hint="eastAsia"/>
          <w:b/>
          <w:sz w:val="32"/>
          <w:szCs w:val="32"/>
        </w:rPr>
        <w:t>采购项目名称：</w:t>
      </w:r>
      <w:r>
        <w:rPr>
          <w:rFonts w:ascii="宋体" w:hAnsi="宋体" w:cs="宋体" w:hint="eastAsia"/>
          <w:b/>
          <w:sz w:val="32"/>
          <w:szCs w:val="32"/>
          <w:u w:val="single"/>
        </w:rPr>
        <w:t xml:space="preserve">               </w:t>
      </w:r>
    </w:p>
    <w:p w:rsidR="00A53D2E" w:rsidRDefault="00CC30A7">
      <w:pPr>
        <w:spacing w:line="480" w:lineRule="auto"/>
        <w:rPr>
          <w:rFonts w:ascii="宋体" w:hAnsi="宋体" w:cs="宋体"/>
          <w:b/>
          <w:sz w:val="32"/>
          <w:szCs w:val="32"/>
          <w:u w:val="single"/>
        </w:rPr>
      </w:pPr>
      <w:r>
        <w:rPr>
          <w:rFonts w:ascii="宋体" w:hAnsi="宋体" w:cs="宋体" w:hint="eastAsia"/>
          <w:b/>
          <w:sz w:val="32"/>
          <w:szCs w:val="32"/>
        </w:rPr>
        <w:t xml:space="preserve">      </w:t>
      </w:r>
      <w:r>
        <w:rPr>
          <w:rFonts w:ascii="宋体" w:hAnsi="宋体" w:cs="宋体" w:hint="eastAsia"/>
          <w:b/>
          <w:w w:val="120"/>
          <w:sz w:val="32"/>
          <w:szCs w:val="32"/>
        </w:rPr>
        <w:t>响应人名称</w:t>
      </w:r>
      <w:r>
        <w:rPr>
          <w:rFonts w:ascii="宋体" w:hAnsi="宋体" w:cs="宋体" w:hint="eastAsia"/>
          <w:b/>
          <w:sz w:val="32"/>
          <w:szCs w:val="32"/>
        </w:rPr>
        <w:t>：</w:t>
      </w:r>
      <w:r>
        <w:rPr>
          <w:rFonts w:ascii="宋体" w:hAnsi="宋体" w:cs="宋体" w:hint="eastAsia"/>
          <w:b/>
          <w:sz w:val="32"/>
          <w:szCs w:val="32"/>
          <w:u w:val="single"/>
        </w:rPr>
        <w:t xml:space="preserve">               </w:t>
      </w:r>
    </w:p>
    <w:p w:rsidR="00A53D2E" w:rsidRDefault="00CC30A7">
      <w:pPr>
        <w:spacing w:line="480" w:lineRule="auto"/>
        <w:rPr>
          <w:rFonts w:ascii="宋体" w:hAnsi="宋体" w:cs="宋体"/>
          <w:b/>
          <w:sz w:val="32"/>
          <w:szCs w:val="32"/>
        </w:rPr>
      </w:pPr>
      <w:r>
        <w:rPr>
          <w:rFonts w:ascii="宋体" w:hAnsi="宋体" w:cs="宋体" w:hint="eastAsia"/>
          <w:b/>
          <w:sz w:val="32"/>
          <w:szCs w:val="32"/>
        </w:rPr>
        <w:t xml:space="preserve">      日       期 ：</w:t>
      </w:r>
      <w:r>
        <w:rPr>
          <w:rFonts w:ascii="宋体" w:hAnsi="宋体" w:cs="宋体" w:hint="eastAsia"/>
          <w:b/>
          <w:sz w:val="32"/>
          <w:szCs w:val="32"/>
          <w:u w:val="single"/>
        </w:rPr>
        <w:t xml:space="preserve">               </w:t>
      </w:r>
    </w:p>
    <w:p w:rsidR="00A53D2E" w:rsidRDefault="00A53D2E">
      <w:pPr>
        <w:spacing w:line="400" w:lineRule="exact"/>
        <w:jc w:val="center"/>
        <w:rPr>
          <w:rFonts w:ascii="宋体" w:hAnsi="宋体" w:cs="宋体"/>
          <w:b/>
          <w:bCs/>
          <w:sz w:val="21"/>
          <w:szCs w:val="21"/>
        </w:rPr>
      </w:pPr>
    </w:p>
    <w:p w:rsidR="00A53D2E" w:rsidRDefault="00A53D2E">
      <w:pPr>
        <w:spacing w:line="400" w:lineRule="exact"/>
        <w:jc w:val="center"/>
        <w:rPr>
          <w:rFonts w:ascii="宋体" w:hAnsi="宋体" w:cs="宋体"/>
          <w:b/>
          <w:bCs/>
          <w:sz w:val="32"/>
          <w:szCs w:val="32"/>
        </w:rPr>
      </w:pPr>
    </w:p>
    <w:p w:rsidR="00A53D2E" w:rsidRDefault="00CC30A7">
      <w:pPr>
        <w:rPr>
          <w:rFonts w:ascii="宋体" w:hAnsi="宋体" w:cs="宋体"/>
          <w:b/>
          <w:bCs/>
          <w:sz w:val="32"/>
          <w:szCs w:val="32"/>
        </w:rPr>
      </w:pPr>
      <w:r>
        <w:rPr>
          <w:rFonts w:ascii="宋体" w:hAnsi="宋体" w:cs="宋体" w:hint="eastAsia"/>
          <w:b/>
          <w:bCs/>
          <w:sz w:val="32"/>
          <w:szCs w:val="32"/>
        </w:rPr>
        <w:br w:type="page"/>
      </w:r>
    </w:p>
    <w:p w:rsidR="00A53D2E" w:rsidRDefault="00CC30A7">
      <w:pPr>
        <w:spacing w:line="400" w:lineRule="exact"/>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A53D2E" w:rsidRDefault="00A53D2E">
      <w:pPr>
        <w:spacing w:line="400" w:lineRule="exact"/>
        <w:jc w:val="center"/>
        <w:rPr>
          <w:rFonts w:ascii="宋体" w:hAnsi="宋体" w:cs="宋体"/>
          <w:b/>
          <w:bCs/>
          <w:sz w:val="21"/>
          <w:szCs w:val="21"/>
        </w:rPr>
      </w:pPr>
    </w:p>
    <w:p w:rsidR="00A53D2E" w:rsidRDefault="00A53D2E">
      <w:pPr>
        <w:spacing w:line="400" w:lineRule="exact"/>
        <w:ind w:firstLineChars="200" w:firstLine="420"/>
        <w:rPr>
          <w:rFonts w:ascii="宋体" w:hAnsi="宋体" w:cs="宋体"/>
          <w:sz w:val="21"/>
          <w:szCs w:val="21"/>
        </w:rPr>
      </w:pP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kern w:val="0"/>
          <w:sz w:val="21"/>
          <w:szCs w:val="21"/>
        </w:rPr>
        <w:t>（3）法定代表人授权委托书</w:t>
      </w:r>
      <w:r>
        <w:rPr>
          <w:rFonts w:ascii="宋体" w:hAnsi="宋体" w:cs="宋体" w:hint="eastAsia"/>
          <w:color w:val="000000"/>
          <w:sz w:val="21"/>
          <w:szCs w:val="21"/>
        </w:rPr>
        <w:t>；</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（4）具</w:t>
      </w:r>
      <w:r>
        <w:rPr>
          <w:rFonts w:ascii="宋体" w:hAnsi="宋体" w:cs="宋体" w:hint="eastAsia"/>
          <w:sz w:val="21"/>
          <w:szCs w:val="21"/>
        </w:rPr>
        <w:t>备履行合同所必需的设备和专业技术能力的书面声明</w:t>
      </w:r>
      <w:r>
        <w:rPr>
          <w:rFonts w:ascii="宋体" w:hAnsi="宋体" w:cs="宋体" w:hint="eastAsia"/>
          <w:color w:val="000000"/>
          <w:sz w:val="21"/>
          <w:szCs w:val="21"/>
        </w:rPr>
        <w:t>；</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（5）报价一览表；</w:t>
      </w:r>
    </w:p>
    <w:p w:rsidR="00A53D2E" w:rsidRDefault="00CC30A7">
      <w:pPr>
        <w:spacing w:line="400" w:lineRule="exact"/>
        <w:ind w:firstLineChars="200" w:firstLine="420"/>
        <w:rPr>
          <w:rFonts w:ascii="宋体" w:hAnsi="宋体" w:cs="宋体"/>
          <w:sz w:val="21"/>
          <w:szCs w:val="21"/>
        </w:rPr>
      </w:pPr>
      <w:r>
        <w:rPr>
          <w:rFonts w:ascii="宋体" w:hAnsi="宋体" w:cs="宋体" w:hint="eastAsia"/>
          <w:sz w:val="21"/>
          <w:szCs w:val="21"/>
        </w:rPr>
        <w:t>（6）分项报价表；</w:t>
      </w:r>
    </w:p>
    <w:p w:rsidR="00A53D2E" w:rsidRDefault="00CC30A7">
      <w:pPr>
        <w:snapToGrid w:val="0"/>
        <w:spacing w:line="400" w:lineRule="exact"/>
        <w:ind w:firstLineChars="200" w:firstLine="420"/>
        <w:rPr>
          <w:rFonts w:ascii="宋体" w:hAnsi="宋体" w:cs="宋体"/>
          <w:sz w:val="21"/>
          <w:szCs w:val="21"/>
        </w:rPr>
      </w:pPr>
      <w:r>
        <w:rPr>
          <w:rFonts w:ascii="宋体" w:hAnsi="宋体" w:cs="宋体" w:hint="eastAsia"/>
          <w:sz w:val="21"/>
          <w:szCs w:val="21"/>
        </w:rPr>
        <w:t>（7）供应商信用承诺书；</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sz w:val="21"/>
          <w:szCs w:val="21"/>
        </w:rPr>
        <w:t>（</w:t>
      </w:r>
      <w:r>
        <w:rPr>
          <w:rFonts w:ascii="宋体" w:hAnsi="宋体" w:cs="宋体" w:hint="eastAsia"/>
          <w:color w:val="000000"/>
          <w:sz w:val="21"/>
          <w:szCs w:val="21"/>
        </w:rPr>
        <w:t>8）响应人基本资格条件承诺书；</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（9）相关业绩案例一览表；</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（10）营业执照复印件；</w:t>
      </w:r>
    </w:p>
    <w:p w:rsidR="00A53D2E" w:rsidRDefault="00CC30A7">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（11）评分项涉及和响应人认为需要提供的其它说明和资料。</w:t>
      </w:r>
    </w:p>
    <w:p w:rsidR="00A53D2E" w:rsidRDefault="00A53D2E">
      <w:pPr>
        <w:snapToGrid w:val="0"/>
        <w:spacing w:line="400" w:lineRule="exact"/>
        <w:ind w:firstLineChars="200" w:firstLine="420"/>
        <w:rPr>
          <w:rFonts w:ascii="宋体" w:hAnsi="宋体" w:cs="宋体"/>
          <w:color w:val="000000"/>
          <w:sz w:val="21"/>
          <w:szCs w:val="21"/>
        </w:rPr>
      </w:pPr>
    </w:p>
    <w:p w:rsidR="00A53D2E" w:rsidRDefault="00A53D2E">
      <w:pPr>
        <w:snapToGrid w:val="0"/>
        <w:spacing w:line="400" w:lineRule="exact"/>
        <w:ind w:firstLineChars="200" w:firstLine="420"/>
        <w:rPr>
          <w:rFonts w:ascii="宋体" w:hAnsi="宋体" w:cs="宋体"/>
          <w:color w:val="000000"/>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A53D2E">
      <w:pPr>
        <w:pStyle w:val="a0"/>
        <w:spacing w:line="400" w:lineRule="exact"/>
        <w:ind w:left="560"/>
        <w:rPr>
          <w:rFonts w:ascii="宋体" w:hAnsi="宋体" w:cs="宋体"/>
          <w:sz w:val="21"/>
          <w:szCs w:val="21"/>
        </w:rPr>
      </w:pPr>
    </w:p>
    <w:p w:rsidR="00A53D2E" w:rsidRDefault="00A53D2E">
      <w:pPr>
        <w:spacing w:line="400" w:lineRule="exact"/>
        <w:rPr>
          <w:rFonts w:ascii="宋体" w:hAnsi="宋体" w:cs="宋体"/>
          <w:sz w:val="21"/>
          <w:szCs w:val="21"/>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outlineLvl w:val="0"/>
        <w:rPr>
          <w:rFonts w:ascii="宋体" w:hAnsi="宋体" w:cs="宋体"/>
          <w:bCs/>
          <w:sz w:val="18"/>
          <w:szCs w:val="18"/>
        </w:rPr>
      </w:pPr>
      <w:r>
        <w:rPr>
          <w:rFonts w:ascii="宋体" w:hAnsi="宋体" w:cs="宋体" w:hint="eastAsia"/>
          <w:bCs/>
          <w:sz w:val="18"/>
          <w:szCs w:val="18"/>
        </w:rPr>
        <w:lastRenderedPageBreak/>
        <w:t>附件一：</w:t>
      </w:r>
    </w:p>
    <w:p w:rsidR="00A53D2E" w:rsidRDefault="00CC30A7">
      <w:pPr>
        <w:jc w:val="center"/>
        <w:rPr>
          <w:rFonts w:ascii="宋体" w:hAnsi="宋体" w:cs="宋体"/>
          <w:b/>
          <w:bCs/>
          <w:sz w:val="21"/>
          <w:szCs w:val="21"/>
        </w:rPr>
      </w:pPr>
      <w:r>
        <w:rPr>
          <w:rFonts w:ascii="宋体" w:hAnsi="宋体" w:cs="宋体" w:hint="eastAsia"/>
          <w:b/>
          <w:bCs/>
          <w:sz w:val="21"/>
          <w:szCs w:val="21"/>
        </w:rPr>
        <w:t>响应函</w:t>
      </w:r>
    </w:p>
    <w:p w:rsidR="00A53D2E" w:rsidRDefault="00CC30A7">
      <w:pPr>
        <w:pStyle w:val="a7"/>
        <w:adjustRightInd w:val="0"/>
        <w:snapToGrid w:val="0"/>
        <w:spacing w:line="400" w:lineRule="exact"/>
        <w:rPr>
          <w:rFonts w:hAnsi="宋体" w:cs="宋体" w:hint="default"/>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（采购项目名称） </w:t>
      </w:r>
      <w:r>
        <w:rPr>
          <w:rFonts w:hAnsi="宋体" w:cs="宋体"/>
          <w:color w:val="000000"/>
          <w:sz w:val="21"/>
          <w:szCs w:val="21"/>
        </w:rPr>
        <w:t>”磋商文件后，经详细研究，我们决定参加该项目采购活动。为此，我方郑重声明以下诸点，并负法律责任。</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2.</w:t>
      </w:r>
      <w:proofErr w:type="gramStart"/>
      <w:r>
        <w:rPr>
          <w:rFonts w:hAnsi="宋体" w:cs="宋体"/>
          <w:color w:val="000000"/>
          <w:sz w:val="21"/>
          <w:szCs w:val="21"/>
        </w:rPr>
        <w:t>提供磋商</w:t>
      </w:r>
      <w:proofErr w:type="gramEnd"/>
      <w:r>
        <w:rPr>
          <w:rFonts w:hAnsi="宋体" w:cs="宋体"/>
          <w:color w:val="000000"/>
          <w:sz w:val="21"/>
          <w:szCs w:val="21"/>
        </w:rPr>
        <w:t>文件规定的全部响应文件，包括响应文件、报价一览表、资格审查材料等。</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3.完全理解投标报价超过预算金额或最高限价时，投标无效。</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4.保证忠实地执行双方所签订的合同，并承担合同规定的责任和义务。</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5.完全理解贵方不一定接受最低价的投标或收到的任何投标。</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6.愿意向贵方提供任何与本项投标有关的数据、情况和技术资料。若贵方需要，我方愿意提供我方</w:t>
      </w:r>
      <w:proofErr w:type="gramStart"/>
      <w:r>
        <w:rPr>
          <w:rFonts w:hAnsi="宋体" w:cs="宋体"/>
          <w:color w:val="000000"/>
          <w:sz w:val="21"/>
          <w:szCs w:val="21"/>
        </w:rPr>
        <w:t>作出</w:t>
      </w:r>
      <w:proofErr w:type="gramEnd"/>
      <w:r>
        <w:rPr>
          <w:rFonts w:hAnsi="宋体" w:cs="宋体"/>
          <w:color w:val="000000"/>
          <w:sz w:val="21"/>
          <w:szCs w:val="21"/>
        </w:rPr>
        <w:t>的一切承诺的证明材料。</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7.我方已详细审核全部响应文件，包括响应文件修改书（如有的话）、参考资料及有关附件，确认无误。</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w:t>
      </w:r>
      <w:proofErr w:type="gramStart"/>
      <w:r>
        <w:rPr>
          <w:rFonts w:hAnsi="宋体" w:cs="宋体"/>
          <w:color w:val="000000"/>
          <w:sz w:val="21"/>
          <w:szCs w:val="21"/>
        </w:rPr>
        <w:t>率保证</w:t>
      </w:r>
      <w:proofErr w:type="gramEnd"/>
      <w:r>
        <w:rPr>
          <w:rFonts w:hAnsi="宋体" w:cs="宋体"/>
          <w:color w:val="000000"/>
          <w:sz w:val="21"/>
          <w:szCs w:val="21"/>
        </w:rPr>
        <w:t>供货。</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9.</w:t>
      </w:r>
      <w:proofErr w:type="gramStart"/>
      <w:r>
        <w:rPr>
          <w:rFonts w:hAnsi="宋体" w:cs="宋体"/>
          <w:color w:val="000000"/>
          <w:sz w:val="21"/>
          <w:szCs w:val="21"/>
        </w:rPr>
        <w:t>接受磋商</w:t>
      </w:r>
      <w:proofErr w:type="gramEnd"/>
      <w:r>
        <w:rPr>
          <w:rFonts w:hAnsi="宋体" w:cs="宋体"/>
          <w:color w:val="000000"/>
          <w:sz w:val="21"/>
          <w:szCs w:val="21"/>
        </w:rPr>
        <w:t>文件中全部条款且无任何异议。</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如果我方违反上述承诺，或承诺内容不属实，我方愿意承担一切不利的法律后果。</w:t>
      </w:r>
    </w:p>
    <w:p w:rsidR="00A53D2E" w:rsidRDefault="00A53D2E">
      <w:pPr>
        <w:pStyle w:val="a7"/>
        <w:spacing w:line="400" w:lineRule="exact"/>
        <w:ind w:firstLineChars="400" w:firstLine="840"/>
        <w:rPr>
          <w:rFonts w:hAnsi="宋体" w:cs="宋体" w:hint="default"/>
          <w:color w:val="000000"/>
          <w:sz w:val="21"/>
          <w:szCs w:val="21"/>
        </w:rPr>
      </w:pPr>
    </w:p>
    <w:p w:rsidR="00A53D2E" w:rsidRDefault="00CC30A7">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与本投标有关的一切往来通讯请寄：</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rsidR="00A53D2E" w:rsidRDefault="00CC30A7">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rsidR="00A53D2E" w:rsidRDefault="00CC30A7">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rsidR="00A53D2E" w:rsidRDefault="00A53D2E">
      <w:pPr>
        <w:pStyle w:val="a7"/>
        <w:spacing w:line="400" w:lineRule="exact"/>
        <w:rPr>
          <w:rFonts w:hAnsi="宋体" w:cs="宋体" w:hint="default"/>
          <w:bCs/>
          <w:sz w:val="18"/>
          <w:szCs w:val="18"/>
        </w:rPr>
      </w:pPr>
    </w:p>
    <w:p w:rsidR="00A53D2E" w:rsidRDefault="00CC30A7">
      <w:pPr>
        <w:pStyle w:val="a7"/>
        <w:spacing w:line="400" w:lineRule="exact"/>
        <w:rPr>
          <w:rFonts w:hAnsi="宋体" w:cs="宋体" w:hint="default"/>
          <w:sz w:val="21"/>
          <w:szCs w:val="21"/>
        </w:rPr>
      </w:pPr>
      <w:r>
        <w:rPr>
          <w:rFonts w:hAnsi="宋体" w:cs="宋体"/>
          <w:bCs/>
          <w:sz w:val="18"/>
          <w:szCs w:val="18"/>
        </w:rPr>
        <w:lastRenderedPageBreak/>
        <w:t>附件二：</w:t>
      </w:r>
    </w:p>
    <w:p w:rsidR="00A53D2E" w:rsidRDefault="00CC30A7">
      <w:pPr>
        <w:pStyle w:val="ac"/>
        <w:spacing w:line="400" w:lineRule="exact"/>
        <w:ind w:firstLine="0"/>
        <w:outlineLvl w:val="9"/>
        <w:rPr>
          <w:rFonts w:ascii="宋体" w:hAnsi="宋体" w:cs="宋体"/>
          <w:sz w:val="21"/>
          <w:szCs w:val="21"/>
        </w:rPr>
      </w:pPr>
      <w:r>
        <w:rPr>
          <w:rFonts w:ascii="宋体" w:hAnsi="宋体" w:cs="宋体" w:hint="eastAsia"/>
          <w:sz w:val="21"/>
          <w:szCs w:val="21"/>
        </w:rPr>
        <w:t>法定代表人身份证明</w:t>
      </w:r>
    </w:p>
    <w:p w:rsidR="00A53D2E" w:rsidRDefault="00CC30A7">
      <w:pPr>
        <w:spacing w:line="400" w:lineRule="exact"/>
        <w:rPr>
          <w:rFonts w:ascii="宋体" w:hAnsi="宋体" w:cs="宋体"/>
          <w:sz w:val="21"/>
          <w:szCs w:val="21"/>
        </w:rPr>
      </w:pPr>
      <w:r>
        <w:rPr>
          <w:rFonts w:ascii="宋体" w:hAnsi="宋体" w:cs="宋体" w:hint="eastAsia"/>
          <w:sz w:val="21"/>
          <w:szCs w:val="21"/>
        </w:rPr>
        <w:t>响应人名称：</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单位性质：</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地址：</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成立时间：</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A53D2E" w:rsidRDefault="00CC30A7">
      <w:pPr>
        <w:spacing w:line="400" w:lineRule="exact"/>
        <w:rPr>
          <w:rFonts w:ascii="宋体" w:hAnsi="宋体" w:cs="宋体"/>
          <w:sz w:val="21"/>
          <w:szCs w:val="21"/>
        </w:rPr>
      </w:pPr>
      <w:r>
        <w:rPr>
          <w:rFonts w:ascii="宋体" w:hAnsi="宋体" w:cs="宋体" w:hint="eastAsia"/>
          <w:sz w:val="21"/>
          <w:szCs w:val="21"/>
        </w:rPr>
        <w:t>经营期限：</w:t>
      </w:r>
      <w:r>
        <w:rPr>
          <w:rFonts w:ascii="宋体" w:hAnsi="宋体" w:cs="宋体" w:hint="eastAsia"/>
          <w:sz w:val="21"/>
          <w:szCs w:val="21"/>
          <w:u w:val="single"/>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姓名：</w:t>
      </w:r>
      <w:r>
        <w:rPr>
          <w:rFonts w:ascii="宋体" w:hAnsi="宋体" w:cs="宋体" w:hint="eastAsia"/>
          <w:sz w:val="21"/>
          <w:szCs w:val="21"/>
          <w:u w:val="single"/>
        </w:rPr>
        <w:t xml:space="preserve">　　　</w:t>
      </w:r>
      <w:r>
        <w:rPr>
          <w:rFonts w:ascii="宋体" w:hAnsi="宋体" w:cs="宋体" w:hint="eastAsia"/>
          <w:sz w:val="21"/>
          <w:szCs w:val="21"/>
        </w:rPr>
        <w:t>性别：</w:t>
      </w:r>
      <w:r>
        <w:rPr>
          <w:rFonts w:ascii="宋体" w:hAnsi="宋体" w:cs="宋体" w:hint="eastAsia"/>
          <w:sz w:val="21"/>
          <w:szCs w:val="21"/>
          <w:u w:val="single"/>
        </w:rPr>
        <w:t xml:space="preserve">　　</w:t>
      </w:r>
      <w:r>
        <w:rPr>
          <w:rFonts w:ascii="宋体" w:hAnsi="宋体" w:cs="宋体" w:hint="eastAsia"/>
          <w:sz w:val="21"/>
          <w:szCs w:val="21"/>
        </w:rPr>
        <w:t>年龄：</w:t>
      </w:r>
      <w:r>
        <w:rPr>
          <w:rFonts w:ascii="宋体" w:hAnsi="宋体" w:cs="宋体" w:hint="eastAsia"/>
          <w:sz w:val="21"/>
          <w:szCs w:val="21"/>
          <w:u w:val="single"/>
        </w:rPr>
        <w:t xml:space="preserve">　　</w:t>
      </w:r>
      <w:r>
        <w:rPr>
          <w:rFonts w:ascii="宋体" w:hAnsi="宋体" w:cs="宋体" w:hint="eastAsia"/>
          <w:sz w:val="21"/>
          <w:szCs w:val="21"/>
        </w:rPr>
        <w:t>身份证号码：</w:t>
      </w:r>
      <w:r>
        <w:rPr>
          <w:rFonts w:ascii="宋体" w:hAnsi="宋体" w:cs="宋体" w:hint="eastAsia"/>
          <w:sz w:val="21"/>
          <w:szCs w:val="21"/>
          <w:u w:val="single"/>
        </w:rPr>
        <w:t xml:space="preserve">　　　　　　　　　　　　</w:t>
      </w: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职务：</w:t>
      </w:r>
      <w:r>
        <w:rPr>
          <w:rFonts w:ascii="宋体" w:hAnsi="宋体" w:cs="宋体" w:hint="eastAsia"/>
          <w:sz w:val="21"/>
          <w:szCs w:val="21"/>
          <w:u w:val="single"/>
        </w:rPr>
        <w:t xml:space="preserve">　　　　　　　　</w:t>
      </w:r>
      <w:r>
        <w:rPr>
          <w:rFonts w:ascii="宋体" w:hAnsi="宋体" w:cs="宋体" w:hint="eastAsia"/>
          <w:sz w:val="21"/>
          <w:szCs w:val="21"/>
        </w:rPr>
        <w:t>系</w:t>
      </w:r>
      <w:proofErr w:type="gramStart"/>
      <w:r>
        <w:rPr>
          <w:rFonts w:ascii="宋体" w:hAnsi="宋体" w:cs="宋体" w:hint="eastAsia"/>
          <w:sz w:val="21"/>
          <w:szCs w:val="21"/>
          <w:u w:val="single"/>
        </w:rPr>
        <w:t xml:space="preserve">　　　　　　　</w:t>
      </w:r>
      <w:proofErr w:type="gramEnd"/>
      <w:r>
        <w:rPr>
          <w:rFonts w:ascii="宋体" w:hAnsi="宋体" w:cs="宋体" w:hint="eastAsia"/>
          <w:sz w:val="21"/>
          <w:szCs w:val="21"/>
          <w:u w:val="single"/>
        </w:rPr>
        <w:t>（</w:t>
      </w:r>
      <w:r>
        <w:rPr>
          <w:rFonts w:ascii="宋体" w:hAnsi="宋体" w:cs="宋体" w:hint="eastAsia"/>
          <w:sz w:val="21"/>
          <w:szCs w:val="21"/>
        </w:rPr>
        <w:t>响应人名称)的法定代表人。</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特此证明。</w:t>
      </w:r>
    </w:p>
    <w:p w:rsidR="00A53D2E" w:rsidRDefault="00CC30A7">
      <w:pPr>
        <w:spacing w:line="400" w:lineRule="exact"/>
        <w:jc w:val="left"/>
        <w:rPr>
          <w:rFonts w:ascii="宋体" w:hAnsi="宋体" w:cs="宋体"/>
          <w:sz w:val="21"/>
          <w:szCs w:val="21"/>
        </w:rPr>
      </w:pPr>
      <w:r>
        <w:rPr>
          <w:rFonts w:ascii="宋体" w:hAnsi="宋体" w:cs="宋体" w:hint="eastAsia"/>
          <w:sz w:val="21"/>
          <w:szCs w:val="21"/>
        </w:rPr>
        <w:t xml:space="preserve">　　</w:t>
      </w:r>
      <w:r>
        <w:rPr>
          <w:rFonts w:ascii="宋体" w:hAnsi="宋体" w:cs="宋体" w:hint="eastAsia"/>
          <w:bCs/>
          <w:color w:val="000000"/>
          <w:sz w:val="21"/>
          <w:szCs w:val="21"/>
        </w:rPr>
        <w:t>响应人名称（加盖公章）：</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A53D2E" w:rsidRDefault="00A53D2E">
      <w:pPr>
        <w:snapToGrid w:val="0"/>
        <w:spacing w:line="400" w:lineRule="exact"/>
        <w:rPr>
          <w:rFonts w:ascii="宋体" w:hAnsi="宋体" w:cs="宋体"/>
          <w:color w:val="000000"/>
          <w:sz w:val="21"/>
          <w:szCs w:val="21"/>
        </w:rPr>
      </w:pPr>
    </w:p>
    <w:p w:rsidR="00A53D2E" w:rsidRDefault="00A53D2E">
      <w:pPr>
        <w:snapToGrid w:val="0"/>
        <w:spacing w:line="400" w:lineRule="exact"/>
        <w:rPr>
          <w:rFonts w:ascii="宋体" w:hAnsi="宋体" w:cs="宋体"/>
          <w:color w:val="000000"/>
          <w:sz w:val="21"/>
          <w:szCs w:val="21"/>
        </w:rPr>
      </w:pP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sz w:val="21"/>
          <w:szCs w:val="21"/>
        </w:rPr>
      </w:pPr>
      <w:r>
        <w:rPr>
          <w:rFonts w:ascii="宋体" w:hAnsi="宋体" w:cs="宋体" w:hint="eastAsia"/>
          <w:color w:val="000000"/>
          <w:sz w:val="21"/>
          <w:szCs w:val="21"/>
        </w:rPr>
        <w:t>法定代表人身份证（复印件）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A53D2E">
        <w:trPr>
          <w:trHeight w:val="2358"/>
        </w:trPr>
        <w:tc>
          <w:tcPr>
            <w:tcW w:w="4530" w:type="dxa"/>
            <w:vAlign w:val="center"/>
          </w:tcPr>
          <w:p w:rsidR="00A53D2E" w:rsidRDefault="00CC30A7">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A53D2E" w:rsidRDefault="00A53D2E">
            <w:pPr>
              <w:spacing w:line="400" w:lineRule="exact"/>
              <w:jc w:val="center"/>
              <w:rPr>
                <w:rFonts w:ascii="宋体" w:hAnsi="宋体" w:cs="宋体"/>
                <w:sz w:val="21"/>
                <w:szCs w:val="21"/>
              </w:rPr>
            </w:pPr>
          </w:p>
          <w:p w:rsidR="00A53D2E" w:rsidRDefault="00A53D2E">
            <w:pPr>
              <w:pStyle w:val="3"/>
              <w:spacing w:line="400" w:lineRule="exact"/>
              <w:jc w:val="center"/>
              <w:rPr>
                <w:rFonts w:ascii="宋体" w:hAnsi="宋体" w:cs="宋体"/>
                <w:sz w:val="21"/>
                <w:szCs w:val="21"/>
              </w:rPr>
            </w:pPr>
          </w:p>
        </w:tc>
        <w:tc>
          <w:tcPr>
            <w:tcW w:w="4530" w:type="dxa"/>
          </w:tcPr>
          <w:p w:rsidR="00A53D2E" w:rsidRDefault="00CC30A7">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A53D2E" w:rsidRDefault="00A53D2E">
            <w:pPr>
              <w:pStyle w:val="3"/>
              <w:spacing w:line="400" w:lineRule="exact"/>
              <w:rPr>
                <w:rFonts w:ascii="宋体" w:hAnsi="宋体" w:cs="宋体"/>
                <w:sz w:val="21"/>
                <w:szCs w:val="21"/>
              </w:rPr>
            </w:pPr>
          </w:p>
        </w:tc>
      </w:tr>
    </w:tbl>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spacing w:line="400" w:lineRule="exact"/>
        <w:rPr>
          <w:rFonts w:ascii="宋体" w:hAnsi="宋体" w:cs="宋体"/>
          <w:b/>
          <w:sz w:val="21"/>
          <w:szCs w:val="21"/>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附件三：</w:t>
      </w:r>
    </w:p>
    <w:p w:rsidR="00A53D2E" w:rsidRDefault="00A53D2E">
      <w:pPr>
        <w:spacing w:line="400" w:lineRule="exact"/>
        <w:jc w:val="center"/>
        <w:rPr>
          <w:rFonts w:ascii="宋体" w:hAnsi="宋体" w:cs="宋体"/>
          <w:b/>
          <w:sz w:val="21"/>
          <w:szCs w:val="21"/>
        </w:rPr>
      </w:pPr>
    </w:p>
    <w:p w:rsidR="00A53D2E" w:rsidRDefault="00CC30A7">
      <w:pPr>
        <w:spacing w:line="400" w:lineRule="exact"/>
        <w:jc w:val="center"/>
        <w:rPr>
          <w:rFonts w:ascii="宋体" w:hAnsi="宋体" w:cs="宋体"/>
          <w:b/>
          <w:sz w:val="21"/>
          <w:szCs w:val="21"/>
        </w:rPr>
      </w:pPr>
      <w:r>
        <w:rPr>
          <w:rFonts w:ascii="宋体" w:hAnsi="宋体" w:cs="宋体" w:hint="eastAsia"/>
          <w:b/>
          <w:sz w:val="21"/>
          <w:szCs w:val="21"/>
        </w:rPr>
        <w:t>法定代表人授权委托书</w:t>
      </w:r>
    </w:p>
    <w:p w:rsidR="00A53D2E" w:rsidRDefault="00A53D2E">
      <w:pPr>
        <w:snapToGrid w:val="0"/>
        <w:spacing w:line="400" w:lineRule="exact"/>
        <w:ind w:firstLineChars="200" w:firstLine="420"/>
        <w:rPr>
          <w:rFonts w:ascii="宋体" w:hAnsi="宋体" w:cs="宋体"/>
          <w:color w:val="000000"/>
          <w:sz w:val="21"/>
          <w:szCs w:val="21"/>
        </w:rPr>
      </w:pPr>
    </w:p>
    <w:p w:rsidR="00A53D2E" w:rsidRDefault="00CC30A7">
      <w:pPr>
        <w:spacing w:line="400" w:lineRule="exact"/>
        <w:ind w:firstLineChars="200" w:firstLine="420"/>
        <w:rPr>
          <w:rFonts w:ascii="宋体" w:hAnsi="宋体" w:cs="宋体"/>
          <w:sz w:val="21"/>
          <w:szCs w:val="21"/>
        </w:rPr>
      </w:pPr>
      <w:r>
        <w:rPr>
          <w:rFonts w:ascii="宋体" w:hAnsi="宋体" w:cs="宋体" w:hint="eastAsia"/>
          <w:color w:val="000000"/>
          <w:sz w:val="21"/>
          <w:szCs w:val="21"/>
        </w:rPr>
        <w:t>本授权委托书声明：注册于</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（响应人住址）的</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（响应人名称）法定代表人</w:t>
      </w:r>
      <w:r>
        <w:rPr>
          <w:rFonts w:ascii="宋体" w:hAnsi="宋体" w:cs="宋体" w:hint="eastAsia"/>
          <w:color w:val="000000"/>
          <w:sz w:val="21"/>
          <w:szCs w:val="21"/>
          <w:u w:val="single"/>
        </w:rPr>
        <w:t xml:space="preserve">            </w:t>
      </w:r>
      <w:r>
        <w:rPr>
          <w:rFonts w:ascii="宋体" w:hAnsi="宋体" w:cs="宋体" w:hint="eastAsia"/>
          <w:color w:val="000000"/>
          <w:sz w:val="21"/>
          <w:szCs w:val="21"/>
        </w:rPr>
        <w:t>（法定代表人姓名、职</w:t>
      </w:r>
      <w:r>
        <w:rPr>
          <w:rFonts w:ascii="宋体" w:hAnsi="宋体" w:cs="宋体" w:hint="eastAsia"/>
          <w:sz w:val="21"/>
          <w:szCs w:val="21"/>
        </w:rPr>
        <w:t>务）代表本公司授权在下面签字的</w:t>
      </w:r>
      <w:r>
        <w:rPr>
          <w:rFonts w:ascii="宋体" w:hAnsi="宋体" w:cs="宋体" w:hint="eastAsia"/>
          <w:sz w:val="21"/>
          <w:szCs w:val="21"/>
          <w:u w:val="single"/>
        </w:rPr>
        <w:t xml:space="preserve">          </w:t>
      </w:r>
      <w:r>
        <w:rPr>
          <w:rFonts w:ascii="宋体" w:hAnsi="宋体" w:cs="宋体" w:hint="eastAsia"/>
          <w:sz w:val="21"/>
          <w:szCs w:val="21"/>
        </w:rPr>
        <w:t>（响应人代表姓名、职务）为本公司的合法代理人，就贵方组织的</w:t>
      </w:r>
      <w:r>
        <w:rPr>
          <w:rFonts w:ascii="宋体" w:hAnsi="宋体" w:cs="宋体" w:hint="eastAsia"/>
          <w:sz w:val="21"/>
          <w:szCs w:val="21"/>
          <w:u w:val="single"/>
        </w:rPr>
        <w:t xml:space="preserve">                    </w:t>
      </w:r>
      <w:r>
        <w:rPr>
          <w:rFonts w:ascii="宋体" w:hAnsi="宋体" w:cs="宋体" w:hint="eastAsia"/>
          <w:sz w:val="21"/>
          <w:szCs w:val="21"/>
        </w:rPr>
        <w:t xml:space="preserve"> 项目，以本公司名义处理一切与之有关的事务。</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本授权书于</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日签字生效，特此声明。</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法定代表人签字或盖章：</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响应人代表签字或盖章：</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响应人全称：</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响应人公章：</w:t>
      </w:r>
      <w:r>
        <w:rPr>
          <w:rFonts w:ascii="宋体" w:hAnsi="宋体" w:cs="宋体" w:hint="eastAsia"/>
          <w:color w:val="000000"/>
          <w:sz w:val="21"/>
          <w:szCs w:val="21"/>
          <w:u w:val="single"/>
        </w:rPr>
        <w:t xml:space="preserve">                                       </w:t>
      </w:r>
    </w:p>
    <w:p w:rsidR="00A53D2E" w:rsidRDefault="00A53D2E">
      <w:pPr>
        <w:snapToGrid w:val="0"/>
        <w:spacing w:line="400" w:lineRule="exact"/>
        <w:rPr>
          <w:rFonts w:ascii="宋体" w:hAnsi="宋体" w:cs="宋体"/>
          <w:color w:val="000000"/>
          <w:sz w:val="21"/>
          <w:szCs w:val="21"/>
        </w:rPr>
      </w:pPr>
    </w:p>
    <w:p w:rsidR="00A53D2E" w:rsidRDefault="00A53D2E">
      <w:pPr>
        <w:snapToGrid w:val="0"/>
        <w:spacing w:line="400" w:lineRule="exact"/>
        <w:rPr>
          <w:rFonts w:ascii="宋体" w:hAnsi="宋体" w:cs="宋体"/>
          <w:color w:val="000000"/>
          <w:sz w:val="21"/>
          <w:szCs w:val="21"/>
        </w:rPr>
      </w:pPr>
    </w:p>
    <w:p w:rsidR="00A53D2E" w:rsidRDefault="00CC30A7">
      <w:pPr>
        <w:snapToGrid w:val="0"/>
        <w:spacing w:line="400" w:lineRule="exact"/>
        <w:rPr>
          <w:rFonts w:ascii="宋体" w:hAnsi="宋体" w:cs="宋体"/>
          <w:color w:val="000000"/>
          <w:sz w:val="21"/>
          <w:szCs w:val="21"/>
        </w:rPr>
      </w:pPr>
      <w:r>
        <w:rPr>
          <w:rFonts w:ascii="宋体" w:hAnsi="宋体" w:cs="宋体" w:hint="eastAsia"/>
          <w:color w:val="000000"/>
          <w:sz w:val="21"/>
          <w:szCs w:val="21"/>
        </w:rPr>
        <w:t>响应人代表身份证（复印件）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A53D2E">
        <w:trPr>
          <w:trHeight w:val="2358"/>
        </w:trPr>
        <w:tc>
          <w:tcPr>
            <w:tcW w:w="4530" w:type="dxa"/>
            <w:vAlign w:val="center"/>
          </w:tcPr>
          <w:p w:rsidR="00A53D2E" w:rsidRDefault="00CC30A7">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A53D2E" w:rsidRDefault="00A53D2E">
            <w:pPr>
              <w:spacing w:line="400" w:lineRule="exact"/>
              <w:jc w:val="center"/>
              <w:rPr>
                <w:rFonts w:ascii="宋体" w:hAnsi="宋体" w:cs="宋体"/>
                <w:sz w:val="21"/>
                <w:szCs w:val="21"/>
              </w:rPr>
            </w:pPr>
          </w:p>
          <w:p w:rsidR="00A53D2E" w:rsidRDefault="00A53D2E">
            <w:pPr>
              <w:pStyle w:val="3"/>
              <w:spacing w:line="400" w:lineRule="exact"/>
              <w:jc w:val="center"/>
              <w:rPr>
                <w:rFonts w:ascii="宋体" w:hAnsi="宋体" w:cs="宋体"/>
                <w:sz w:val="21"/>
                <w:szCs w:val="21"/>
              </w:rPr>
            </w:pPr>
          </w:p>
        </w:tc>
        <w:tc>
          <w:tcPr>
            <w:tcW w:w="4530" w:type="dxa"/>
          </w:tcPr>
          <w:p w:rsidR="00A53D2E" w:rsidRDefault="00CC30A7">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A53D2E" w:rsidRDefault="00A53D2E">
            <w:pPr>
              <w:pStyle w:val="3"/>
              <w:spacing w:line="400" w:lineRule="exact"/>
              <w:rPr>
                <w:rFonts w:ascii="宋体" w:hAnsi="宋体" w:cs="宋体"/>
                <w:sz w:val="21"/>
                <w:szCs w:val="21"/>
              </w:rPr>
            </w:pPr>
          </w:p>
        </w:tc>
      </w:tr>
    </w:tbl>
    <w:p w:rsidR="00A53D2E" w:rsidRDefault="00A53D2E">
      <w:pPr>
        <w:snapToGrid w:val="0"/>
        <w:spacing w:line="400" w:lineRule="exact"/>
        <w:rPr>
          <w:rFonts w:ascii="宋体" w:hAnsi="宋体" w:cs="宋体"/>
          <w:b/>
          <w:bCs/>
          <w:color w:val="000000"/>
          <w:sz w:val="21"/>
          <w:szCs w:val="21"/>
        </w:rPr>
      </w:pPr>
    </w:p>
    <w:p w:rsidR="00A53D2E" w:rsidRDefault="00A53D2E">
      <w:pPr>
        <w:spacing w:line="400" w:lineRule="exact"/>
        <w:rPr>
          <w:rFonts w:ascii="宋体" w:hAnsi="宋体" w:cs="宋体"/>
          <w:b/>
          <w:color w:val="000000"/>
          <w:sz w:val="21"/>
          <w:szCs w:val="21"/>
          <w:u w:val="single"/>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附件四：</w:t>
      </w:r>
    </w:p>
    <w:p w:rsidR="00A53D2E" w:rsidRDefault="00A53D2E">
      <w:pPr>
        <w:spacing w:line="400" w:lineRule="exact"/>
        <w:rPr>
          <w:rFonts w:ascii="宋体" w:hAnsi="宋体" w:cs="宋体"/>
          <w:b/>
          <w:color w:val="000000"/>
          <w:sz w:val="21"/>
          <w:szCs w:val="21"/>
        </w:rPr>
      </w:pPr>
    </w:p>
    <w:p w:rsidR="00A53D2E" w:rsidRDefault="00CC30A7">
      <w:pPr>
        <w:spacing w:line="400" w:lineRule="exact"/>
        <w:jc w:val="center"/>
        <w:rPr>
          <w:rFonts w:ascii="宋体" w:hAnsi="宋体" w:cs="宋体"/>
          <w:b/>
          <w:color w:val="000000"/>
          <w:sz w:val="21"/>
          <w:szCs w:val="21"/>
        </w:rPr>
      </w:pPr>
      <w:r>
        <w:rPr>
          <w:rFonts w:ascii="宋体" w:hAnsi="宋体" w:cs="宋体" w:hint="eastAsia"/>
          <w:b/>
          <w:color w:val="000000"/>
          <w:sz w:val="21"/>
          <w:szCs w:val="21"/>
        </w:rPr>
        <w:t>具备履行合同所必需的设备和专业技术能力的书面声明</w:t>
      </w:r>
    </w:p>
    <w:p w:rsidR="00A53D2E" w:rsidRDefault="00A53D2E">
      <w:pPr>
        <w:spacing w:line="400" w:lineRule="exact"/>
        <w:rPr>
          <w:rFonts w:ascii="宋体" w:hAnsi="宋体" w:cs="宋体"/>
          <w:color w:val="000000"/>
          <w:sz w:val="21"/>
          <w:szCs w:val="21"/>
        </w:rPr>
      </w:pP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我公司郑重声明：我公司具备履行本项采购合同所必需的设备和专业技术能力，为履行本项采购合同我公司具备如下主要设备和主要专业技术能力：</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主要设备有：</w:t>
      </w:r>
    </w:p>
    <w:p w:rsidR="00A53D2E" w:rsidRDefault="00CC30A7">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主要专业技术能力有：</w:t>
      </w:r>
    </w:p>
    <w:p w:rsidR="00A53D2E" w:rsidRDefault="00CC30A7">
      <w:pPr>
        <w:keepNext/>
        <w:keepLines/>
        <w:spacing w:before="100" w:beforeAutospacing="1" w:after="100" w:afterAutospacing="1" w:line="400" w:lineRule="exact"/>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A53D2E" w:rsidRDefault="00CC30A7">
      <w:pPr>
        <w:keepNext/>
        <w:keepLines/>
        <w:spacing w:before="100" w:beforeAutospacing="1" w:after="100" w:afterAutospacing="1" w:line="400" w:lineRule="exact"/>
        <w:jc w:val="left"/>
        <w:rPr>
          <w:rFonts w:ascii="宋体" w:hAnsi="宋体" w:cs="宋体"/>
          <w:bCs/>
          <w:sz w:val="21"/>
          <w:szCs w:val="21"/>
        </w:rPr>
      </w:pPr>
      <w:r>
        <w:rPr>
          <w:rFonts w:ascii="宋体" w:hAnsi="宋体" w:cs="宋体" w:hint="eastAsia"/>
          <w:bCs/>
          <w:sz w:val="21"/>
          <w:szCs w:val="21"/>
        </w:rPr>
        <w:t>日      期：</w:t>
      </w: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pPr>
      <w:r>
        <w:rPr>
          <w:rFonts w:ascii="宋体" w:hAnsi="宋体" w:cs="宋体" w:hint="eastAsia"/>
          <w:b w:val="0"/>
          <w:bCs/>
          <w:sz w:val="18"/>
          <w:szCs w:val="18"/>
        </w:rPr>
        <w:lastRenderedPageBreak/>
        <w:t>附件五：</w:t>
      </w:r>
    </w:p>
    <w:p w:rsidR="00A53D2E" w:rsidRDefault="00A53D2E">
      <w:pPr>
        <w:spacing w:line="400" w:lineRule="exact"/>
        <w:rPr>
          <w:rFonts w:ascii="宋体" w:hAnsi="宋体" w:cs="宋体"/>
          <w:b/>
          <w:color w:val="000000"/>
          <w:sz w:val="21"/>
          <w:szCs w:val="21"/>
          <w:u w:val="single"/>
        </w:rPr>
      </w:pPr>
    </w:p>
    <w:p w:rsidR="00A53D2E" w:rsidRDefault="00CC30A7">
      <w:pPr>
        <w:spacing w:line="360" w:lineRule="auto"/>
        <w:jc w:val="center"/>
        <w:rPr>
          <w:rFonts w:ascii="宋体" w:hAnsi="宋体"/>
          <w:b/>
          <w:color w:val="000000" w:themeColor="text1"/>
          <w:sz w:val="24"/>
        </w:rPr>
      </w:pPr>
      <w:r>
        <w:rPr>
          <w:rFonts w:ascii="宋体" w:hAnsi="宋体" w:hint="eastAsia"/>
          <w:b/>
          <w:color w:val="000000" w:themeColor="text1"/>
          <w:sz w:val="24"/>
        </w:rPr>
        <w:t>开标一览表</w:t>
      </w:r>
    </w:p>
    <w:tbl>
      <w:tblPr>
        <w:tblpPr w:leftFromText="180" w:rightFromText="180" w:vertAnchor="text" w:horzAnchor="margin" w:tblpY="16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3"/>
        <w:gridCol w:w="6884"/>
      </w:tblGrid>
      <w:tr w:rsidR="00A53D2E">
        <w:trPr>
          <w:trHeight w:val="851"/>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项目名称</w:t>
            </w:r>
          </w:p>
        </w:tc>
        <w:tc>
          <w:tcPr>
            <w:tcW w:w="6884" w:type="dxa"/>
            <w:vAlign w:val="center"/>
          </w:tcPr>
          <w:p w:rsidR="00A53D2E" w:rsidRDefault="00A53D2E">
            <w:pPr>
              <w:adjustRightInd w:val="0"/>
              <w:snapToGrid w:val="0"/>
              <w:spacing w:line="800" w:lineRule="exact"/>
              <w:jc w:val="center"/>
              <w:rPr>
                <w:rFonts w:ascii="宋体" w:hAnsi="宋体"/>
                <w:bCs/>
                <w:color w:val="000000" w:themeColor="text1"/>
                <w:sz w:val="24"/>
              </w:rPr>
            </w:pPr>
          </w:p>
        </w:tc>
      </w:tr>
      <w:tr w:rsidR="00A53D2E">
        <w:trPr>
          <w:trHeight w:val="670"/>
        </w:trPr>
        <w:tc>
          <w:tcPr>
            <w:tcW w:w="2183" w:type="dxa"/>
            <w:vAlign w:val="center"/>
          </w:tcPr>
          <w:p w:rsidR="00A53D2E" w:rsidRDefault="00CC30A7">
            <w:pPr>
              <w:spacing w:line="400" w:lineRule="exact"/>
              <w:jc w:val="center"/>
              <w:rPr>
                <w:rFonts w:ascii="宋体" w:hAnsi="宋体"/>
                <w:color w:val="000000" w:themeColor="text1"/>
                <w:sz w:val="24"/>
              </w:rPr>
            </w:pPr>
            <w:r>
              <w:rPr>
                <w:rFonts w:ascii="宋体" w:hAnsi="宋体" w:hint="eastAsia"/>
                <w:color w:val="000000" w:themeColor="text1"/>
                <w:sz w:val="24"/>
              </w:rPr>
              <w:t>合同履行期限</w:t>
            </w:r>
          </w:p>
        </w:tc>
        <w:tc>
          <w:tcPr>
            <w:tcW w:w="6884" w:type="dxa"/>
            <w:vAlign w:val="center"/>
          </w:tcPr>
          <w:p w:rsidR="00A53D2E" w:rsidRDefault="00A53D2E">
            <w:pPr>
              <w:spacing w:line="400" w:lineRule="exact"/>
              <w:jc w:val="center"/>
              <w:rPr>
                <w:rFonts w:ascii="宋体" w:hAnsi="宋体"/>
                <w:color w:val="000000" w:themeColor="text1"/>
                <w:sz w:val="24"/>
              </w:rPr>
            </w:pPr>
          </w:p>
        </w:tc>
      </w:tr>
      <w:tr w:rsidR="00A53D2E">
        <w:trPr>
          <w:trHeight w:val="851"/>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项目负责人</w:t>
            </w:r>
          </w:p>
        </w:tc>
        <w:tc>
          <w:tcPr>
            <w:tcW w:w="6884" w:type="dxa"/>
            <w:vAlign w:val="center"/>
          </w:tcPr>
          <w:p w:rsidR="00A53D2E" w:rsidRDefault="00A53D2E">
            <w:pPr>
              <w:rPr>
                <w:rFonts w:ascii="宋体" w:hAnsi="宋体"/>
                <w:color w:val="000000" w:themeColor="text1"/>
                <w:sz w:val="24"/>
              </w:rPr>
            </w:pPr>
          </w:p>
        </w:tc>
      </w:tr>
      <w:tr w:rsidR="00A53D2E">
        <w:trPr>
          <w:trHeight w:val="850"/>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投标总价（元）</w:t>
            </w:r>
          </w:p>
        </w:tc>
        <w:tc>
          <w:tcPr>
            <w:tcW w:w="6884" w:type="dxa"/>
            <w:vAlign w:val="center"/>
          </w:tcPr>
          <w:p w:rsidR="00A53D2E" w:rsidRDefault="00A53D2E">
            <w:pPr>
              <w:rPr>
                <w:rFonts w:ascii="宋体" w:hAnsi="宋体"/>
                <w:color w:val="000000" w:themeColor="text1"/>
                <w:sz w:val="24"/>
              </w:rPr>
            </w:pPr>
          </w:p>
        </w:tc>
      </w:tr>
      <w:tr w:rsidR="00A53D2E">
        <w:trPr>
          <w:trHeight w:val="846"/>
        </w:trPr>
        <w:tc>
          <w:tcPr>
            <w:tcW w:w="2183" w:type="dxa"/>
            <w:vAlign w:val="center"/>
          </w:tcPr>
          <w:p w:rsidR="00A53D2E" w:rsidRDefault="00CC30A7">
            <w:pPr>
              <w:jc w:val="center"/>
              <w:rPr>
                <w:rFonts w:ascii="宋体" w:hAnsi="宋体"/>
                <w:color w:val="000000" w:themeColor="text1"/>
                <w:sz w:val="24"/>
              </w:rPr>
            </w:pPr>
            <w:r>
              <w:rPr>
                <w:rFonts w:ascii="宋体" w:hAnsi="宋体" w:hint="eastAsia"/>
                <w:color w:val="000000" w:themeColor="text1"/>
                <w:sz w:val="24"/>
              </w:rPr>
              <w:t>备注</w:t>
            </w:r>
          </w:p>
        </w:tc>
        <w:tc>
          <w:tcPr>
            <w:tcW w:w="6884" w:type="dxa"/>
            <w:vAlign w:val="center"/>
          </w:tcPr>
          <w:p w:rsidR="00A53D2E" w:rsidRDefault="00A53D2E">
            <w:pPr>
              <w:rPr>
                <w:rFonts w:ascii="宋体" w:hAnsi="宋体"/>
                <w:b/>
                <w:color w:val="000000" w:themeColor="text1"/>
                <w:sz w:val="24"/>
              </w:rPr>
            </w:pPr>
          </w:p>
        </w:tc>
      </w:tr>
    </w:tbl>
    <w:p w:rsidR="00A53D2E" w:rsidRDefault="00A53D2E">
      <w:pPr>
        <w:snapToGrid w:val="0"/>
        <w:spacing w:line="360" w:lineRule="auto"/>
        <w:rPr>
          <w:rFonts w:ascii="宋体" w:hAnsi="宋体"/>
          <w:color w:val="000000" w:themeColor="text1"/>
          <w:sz w:val="24"/>
        </w:rPr>
      </w:pPr>
    </w:p>
    <w:p w:rsidR="00A53D2E" w:rsidRDefault="00CC30A7">
      <w:pPr>
        <w:spacing w:line="400" w:lineRule="exact"/>
        <w:rPr>
          <w:rFonts w:ascii="宋体" w:hAnsi="宋体" w:cs="宋体"/>
          <w:color w:val="000000" w:themeColor="text1"/>
          <w:sz w:val="24"/>
        </w:rPr>
      </w:pPr>
      <w:r>
        <w:rPr>
          <w:rFonts w:ascii="宋体" w:hAnsi="宋体" w:cs="宋体" w:hint="eastAsia"/>
          <w:color w:val="000000" w:themeColor="text1"/>
          <w:sz w:val="24"/>
        </w:rPr>
        <w:t>供应商</w:t>
      </w:r>
      <w:r>
        <w:rPr>
          <w:rFonts w:ascii="宋体" w:hAnsi="宋体" w:hint="eastAsia"/>
          <w:color w:val="000000" w:themeColor="text1"/>
          <w:sz w:val="24"/>
        </w:rPr>
        <w:t>名称（公章）：</w:t>
      </w:r>
    </w:p>
    <w:p w:rsidR="00A53D2E" w:rsidRDefault="00CC30A7">
      <w:pPr>
        <w:spacing w:line="400" w:lineRule="exact"/>
        <w:rPr>
          <w:rFonts w:ascii="宋体" w:hAnsi="宋体" w:cs="宋体"/>
          <w:color w:val="000000" w:themeColor="text1"/>
          <w:sz w:val="24"/>
        </w:rPr>
      </w:pPr>
      <w:r>
        <w:rPr>
          <w:rFonts w:ascii="宋体" w:hAnsi="宋体" w:cs="宋体" w:hint="eastAsia"/>
          <w:color w:val="000000" w:themeColor="text1"/>
          <w:sz w:val="24"/>
        </w:rPr>
        <w:t>法定代表人或代理人（签字或盖章）：</w:t>
      </w:r>
    </w:p>
    <w:p w:rsidR="00A53D2E" w:rsidRDefault="00CC30A7">
      <w:pPr>
        <w:spacing w:line="400" w:lineRule="exact"/>
        <w:rPr>
          <w:rFonts w:ascii="宋体" w:hAnsi="宋体" w:cs="宋体"/>
          <w:color w:val="000000" w:themeColor="text1"/>
          <w:sz w:val="24"/>
        </w:rPr>
      </w:pPr>
      <w:r>
        <w:rPr>
          <w:rFonts w:ascii="宋体" w:hAnsi="宋体" w:cs="宋体" w:hint="eastAsia"/>
          <w:color w:val="000000" w:themeColor="text1"/>
          <w:sz w:val="24"/>
        </w:rPr>
        <w:t>日期：      年  月   日</w:t>
      </w:r>
    </w:p>
    <w:p w:rsidR="00A53D2E" w:rsidRDefault="00A53D2E">
      <w:pPr>
        <w:spacing w:line="400" w:lineRule="exact"/>
        <w:rPr>
          <w:rFonts w:ascii="宋体" w:hAnsi="宋体" w:cs="宋体"/>
          <w:color w:val="000000" w:themeColor="text1"/>
          <w:sz w:val="24"/>
        </w:rPr>
      </w:pPr>
    </w:p>
    <w:p w:rsidR="00A53D2E" w:rsidRDefault="00CC30A7">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注：如供应商的最终报价明显低于成本价,涉嫌恶意竞争,扰乱市场秩序的，供应商将自行承担由此而产生的任何法律责任。采购代理机构对此不承担任何责任。</w:t>
      </w:r>
    </w:p>
    <w:p w:rsidR="00A53D2E" w:rsidRDefault="00A53D2E">
      <w:pPr>
        <w:snapToGrid w:val="0"/>
        <w:spacing w:line="400" w:lineRule="exact"/>
        <w:rPr>
          <w:rFonts w:ascii="宋体" w:hAnsi="宋体" w:cs="宋体"/>
          <w:bCs/>
          <w:sz w:val="21"/>
          <w:szCs w:val="21"/>
        </w:rPr>
      </w:pPr>
    </w:p>
    <w:p w:rsidR="00A53D2E" w:rsidRDefault="00A53D2E">
      <w:pPr>
        <w:snapToGrid w:val="0"/>
        <w:spacing w:line="400" w:lineRule="exact"/>
        <w:rPr>
          <w:rFonts w:ascii="宋体" w:hAnsi="宋体" w:cs="宋体"/>
          <w:bCs/>
          <w:sz w:val="21"/>
          <w:szCs w:val="21"/>
        </w:rPr>
      </w:pPr>
    </w:p>
    <w:p w:rsidR="00A53D2E" w:rsidRDefault="00A53D2E">
      <w:pPr>
        <w:snapToGrid w:val="0"/>
        <w:spacing w:line="400" w:lineRule="exact"/>
        <w:rPr>
          <w:rFonts w:ascii="宋体" w:hAnsi="宋体" w:cs="宋体"/>
          <w:b/>
          <w:sz w:val="21"/>
          <w:szCs w:val="21"/>
        </w:rPr>
      </w:pPr>
    </w:p>
    <w:p w:rsidR="00A53D2E" w:rsidRDefault="00CC30A7">
      <w:pPr>
        <w:rPr>
          <w:rFonts w:ascii="宋体" w:hAnsi="宋体" w:cs="宋体"/>
          <w:sz w:val="21"/>
          <w:szCs w:val="21"/>
        </w:rPr>
      </w:pPr>
      <w:r>
        <w:rPr>
          <w:rFonts w:ascii="宋体" w:hAnsi="宋体" w:cs="宋体" w:hint="eastAsia"/>
          <w:b/>
          <w:bCs/>
          <w:color w:val="000000"/>
          <w:sz w:val="21"/>
          <w:szCs w:val="21"/>
        </w:rPr>
        <w:br w:type="page"/>
      </w:r>
    </w:p>
    <w:p w:rsidR="00A53D2E" w:rsidRDefault="00CC30A7">
      <w:pPr>
        <w:outlineLvl w:val="0"/>
        <w:rPr>
          <w:rFonts w:ascii="宋体" w:hAnsi="宋体" w:cs="宋体"/>
          <w:sz w:val="21"/>
          <w:szCs w:val="21"/>
        </w:rPr>
      </w:pPr>
      <w:r>
        <w:rPr>
          <w:rFonts w:ascii="宋体" w:hAnsi="宋体" w:cs="宋体" w:hint="eastAsia"/>
          <w:sz w:val="21"/>
          <w:szCs w:val="21"/>
        </w:rPr>
        <w:lastRenderedPageBreak/>
        <w:t>附件六：</w:t>
      </w:r>
    </w:p>
    <w:p w:rsidR="00A53D2E" w:rsidRDefault="00CC30A7">
      <w:pPr>
        <w:snapToGrid w:val="0"/>
        <w:spacing w:line="400" w:lineRule="exact"/>
        <w:jc w:val="center"/>
        <w:rPr>
          <w:rFonts w:ascii="宋体" w:hAnsi="宋体" w:cs="宋体"/>
          <w:b/>
          <w:sz w:val="21"/>
          <w:szCs w:val="21"/>
        </w:rPr>
      </w:pPr>
      <w:r>
        <w:rPr>
          <w:rFonts w:ascii="宋体" w:hAnsi="宋体" w:cs="宋体" w:hint="eastAsia"/>
          <w:b/>
          <w:sz w:val="21"/>
          <w:szCs w:val="21"/>
        </w:rPr>
        <w:t>分项报价表</w:t>
      </w: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A53D2E">
      <w:pPr>
        <w:widowControl/>
        <w:snapToGrid w:val="0"/>
        <w:spacing w:line="360" w:lineRule="auto"/>
        <w:rPr>
          <w:rFonts w:ascii="宋体" w:hAnsi="宋体" w:cs="Arial"/>
          <w:color w:val="000000" w:themeColor="text1"/>
          <w:kern w:val="0"/>
          <w:sz w:val="21"/>
          <w:szCs w:val="21"/>
        </w:rPr>
      </w:pPr>
    </w:p>
    <w:p w:rsidR="00A53D2E" w:rsidRDefault="00CC30A7">
      <w:pPr>
        <w:widowControl/>
        <w:snapToGrid w:val="0"/>
        <w:spacing w:line="360" w:lineRule="auto"/>
        <w:rPr>
          <w:rFonts w:ascii="宋体" w:hAnsi="宋体" w:cs="Arial"/>
          <w:color w:val="000000" w:themeColor="text1"/>
          <w:kern w:val="0"/>
          <w:sz w:val="21"/>
          <w:szCs w:val="21"/>
        </w:rPr>
      </w:pPr>
      <w:r>
        <w:rPr>
          <w:rFonts w:ascii="宋体" w:hAnsi="宋体" w:cs="Arial" w:hint="eastAsia"/>
          <w:color w:val="000000" w:themeColor="text1"/>
          <w:kern w:val="0"/>
          <w:sz w:val="21"/>
          <w:szCs w:val="21"/>
        </w:rPr>
        <w:t>供应商名称（公章）：</w:t>
      </w:r>
    </w:p>
    <w:p w:rsidR="00A53D2E" w:rsidRDefault="00CC30A7">
      <w:pPr>
        <w:spacing w:line="400" w:lineRule="exact"/>
        <w:rPr>
          <w:rFonts w:ascii="宋体" w:hAnsi="宋体"/>
          <w:color w:val="000000" w:themeColor="text1"/>
          <w:sz w:val="21"/>
          <w:szCs w:val="21"/>
        </w:rPr>
      </w:pPr>
      <w:r>
        <w:rPr>
          <w:rFonts w:ascii="宋体" w:hAnsi="宋体" w:hint="eastAsia"/>
          <w:color w:val="000000" w:themeColor="text1"/>
          <w:sz w:val="21"/>
          <w:szCs w:val="21"/>
        </w:rPr>
        <w:t>法定代表人或代理人（签字或盖章）：</w:t>
      </w:r>
      <w:bookmarkStart w:id="97" w:name="_Toc288738836"/>
      <w:bookmarkStart w:id="98" w:name="_Toc288738394"/>
    </w:p>
    <w:p w:rsidR="00A53D2E" w:rsidRDefault="00A53D2E">
      <w:pPr>
        <w:pStyle w:val="9"/>
        <w:ind w:left="4480"/>
      </w:pPr>
    </w:p>
    <w:p w:rsidR="00A53D2E" w:rsidRDefault="00A53D2E">
      <w:pPr>
        <w:pStyle w:val="ac"/>
        <w:spacing w:line="400" w:lineRule="exact"/>
        <w:ind w:firstLine="0"/>
        <w:jc w:val="left"/>
        <w:rPr>
          <w:rFonts w:ascii="宋体" w:hAnsi="宋体" w:cs="宋体"/>
          <w:b w:val="0"/>
          <w:bCs/>
          <w:sz w:val="18"/>
          <w:szCs w:val="18"/>
        </w:rPr>
      </w:pPr>
    </w:p>
    <w:p w:rsidR="00A53D2E" w:rsidRDefault="00A53D2E">
      <w:pPr>
        <w:pStyle w:val="ac"/>
        <w:spacing w:line="400" w:lineRule="exact"/>
        <w:ind w:firstLine="0"/>
        <w:jc w:val="left"/>
        <w:rPr>
          <w:rFonts w:ascii="宋体" w:hAnsi="宋体" w:cs="宋体"/>
          <w:b w:val="0"/>
          <w:bCs/>
          <w:sz w:val="18"/>
          <w:szCs w:val="18"/>
        </w:rPr>
      </w:pPr>
    </w:p>
    <w:p w:rsidR="00A53D2E" w:rsidRDefault="00A53D2E">
      <w:pPr>
        <w:pStyle w:val="ac"/>
        <w:spacing w:line="400" w:lineRule="exact"/>
        <w:ind w:firstLine="0"/>
        <w:jc w:val="left"/>
        <w:rPr>
          <w:rFonts w:ascii="宋体" w:hAnsi="宋体" w:cs="宋体"/>
          <w:b w:val="0"/>
          <w:bCs/>
          <w:sz w:val="18"/>
          <w:szCs w:val="18"/>
        </w:rPr>
      </w:pPr>
    </w:p>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附件七：</w:t>
      </w:r>
    </w:p>
    <w:bookmarkEnd w:id="97"/>
    <w:bookmarkEnd w:id="98"/>
    <w:p w:rsidR="00A53D2E" w:rsidRDefault="00CC30A7">
      <w:pPr>
        <w:autoSpaceDE w:val="0"/>
        <w:spacing w:line="400" w:lineRule="exact"/>
        <w:jc w:val="center"/>
        <w:rPr>
          <w:rFonts w:ascii="宋体" w:hAnsi="宋体" w:cs="宋体"/>
          <w:b/>
          <w:kern w:val="0"/>
          <w:sz w:val="21"/>
          <w:szCs w:val="21"/>
        </w:rPr>
      </w:pPr>
      <w:r>
        <w:rPr>
          <w:rFonts w:ascii="宋体" w:hAnsi="宋体" w:cs="宋体" w:hint="eastAsia"/>
          <w:b/>
          <w:kern w:val="0"/>
          <w:sz w:val="21"/>
          <w:szCs w:val="21"/>
        </w:rPr>
        <w:t>采购供应商信用承诺书</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为维护公开、公平、公正的采购市场秩序，树立诚实守信的供应商形象，本单位在参与采购活动中,自愿</w:t>
      </w:r>
      <w:proofErr w:type="gramStart"/>
      <w:r>
        <w:rPr>
          <w:rFonts w:ascii="宋体" w:hAnsi="宋体" w:cs="宋体" w:hint="eastAsia"/>
          <w:sz w:val="21"/>
          <w:szCs w:val="21"/>
        </w:rPr>
        <w:t>作出</w:t>
      </w:r>
      <w:proofErr w:type="gramEnd"/>
      <w:r>
        <w:rPr>
          <w:rFonts w:ascii="宋体" w:hAnsi="宋体" w:cs="宋体" w:hint="eastAsia"/>
          <w:sz w:val="21"/>
          <w:szCs w:val="21"/>
        </w:rPr>
        <w:t>以下承诺：</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一、严格遵守国家法律、法规和规章，全面履行应尽的责任和义务，全面做到履约守信。</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二、本单位提供给注册登记部门、行业管理部门、司法部门、行业组织以及在采购活动中提交的所有资料均合法、真实、有效，无任何伪造、修改、虚假成份，并对所提供资料的真实性负责。</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三、严格依法开展生产经营活动，主动接受行业监管，自愿接受依法开展的日常检查；违法失信经营后将自愿接受约束和惩戒，并依法承担相应责任。</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 xml:space="preserve">四、承诺本单位自觉接受行政管理部门、行业组织、社会公众、新闻舆论的监督。 </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五、承诺本单位自我约束、自我管理，重合同、守信用，</w:t>
      </w:r>
      <w:proofErr w:type="gramStart"/>
      <w:r>
        <w:rPr>
          <w:rFonts w:ascii="宋体" w:hAnsi="宋体" w:cs="宋体" w:hint="eastAsia"/>
          <w:sz w:val="21"/>
          <w:szCs w:val="21"/>
        </w:rPr>
        <w:t>不</w:t>
      </w:r>
      <w:proofErr w:type="gramEnd"/>
      <w:r>
        <w:rPr>
          <w:rFonts w:ascii="宋体" w:hAnsi="宋体" w:cs="宋体" w:hint="eastAsia"/>
          <w:sz w:val="21"/>
          <w:szCs w:val="21"/>
        </w:rPr>
        <w:t xml:space="preserve">制假售假、商标侵权、虚假宣传、违约毁约、恶意逃债、偷税漏税、价格欺诈、垄断和不正当竞争，维护经营者、消费者的合法权益。 </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 xml:space="preserve">六、承诺本单位在信用中国（江苏）网站中无违法违规、较重或严重失信记录。 </w:t>
      </w:r>
    </w:p>
    <w:p w:rsidR="00A53D2E" w:rsidRDefault="00CC30A7">
      <w:pPr>
        <w:spacing w:line="360" w:lineRule="exact"/>
        <w:ind w:firstLineChars="300" w:firstLine="630"/>
        <w:rPr>
          <w:rFonts w:ascii="宋体" w:hAnsi="宋体" w:cs="宋体"/>
          <w:sz w:val="21"/>
          <w:szCs w:val="21"/>
        </w:rPr>
      </w:pPr>
      <w:r>
        <w:rPr>
          <w:rFonts w:ascii="宋体" w:hAnsi="宋体" w:cs="宋体" w:hint="eastAsia"/>
          <w:sz w:val="21"/>
          <w:szCs w:val="21"/>
        </w:rPr>
        <w:t>七、承诺本单位若违背承诺约定，经查实，愿意接受行业主管部门和信用管理部门相应的规定处罚，承担违约责任，并依法承担相应的法律责任。</w:t>
      </w:r>
    </w:p>
    <w:p w:rsidR="00A53D2E" w:rsidRDefault="00A53D2E">
      <w:pPr>
        <w:rPr>
          <w:rFonts w:ascii="宋体" w:hAnsi="宋体" w:cs="宋体"/>
          <w:sz w:val="21"/>
          <w:szCs w:val="21"/>
        </w:rPr>
      </w:pPr>
    </w:p>
    <w:p w:rsidR="00A53D2E" w:rsidRDefault="00A53D2E"/>
    <w:p w:rsidR="00A53D2E" w:rsidRDefault="00A53D2E">
      <w:pPr>
        <w:spacing w:line="360" w:lineRule="exact"/>
        <w:rPr>
          <w:rFonts w:ascii="宋体" w:hAnsi="宋体" w:cs="宋体"/>
          <w:sz w:val="21"/>
          <w:szCs w:val="21"/>
        </w:rPr>
      </w:pPr>
    </w:p>
    <w:p w:rsidR="00A53D2E" w:rsidRDefault="00CC30A7">
      <w:pPr>
        <w:spacing w:line="360" w:lineRule="exact"/>
        <w:rPr>
          <w:rFonts w:ascii="宋体" w:hAnsi="宋体" w:cs="宋体"/>
          <w:sz w:val="21"/>
          <w:szCs w:val="21"/>
        </w:rPr>
      </w:pPr>
      <w:r>
        <w:rPr>
          <w:rFonts w:ascii="宋体" w:hAnsi="宋体" w:cs="宋体" w:hint="eastAsia"/>
          <w:sz w:val="21"/>
          <w:szCs w:val="21"/>
        </w:rPr>
        <w:t>响应人名称（加盖公章）：</w:t>
      </w:r>
    </w:p>
    <w:p w:rsidR="00A53D2E" w:rsidRDefault="00CC30A7">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法定代表人（负责人）签字或盖章：</w:t>
      </w:r>
    </w:p>
    <w:p w:rsidR="00A53D2E" w:rsidRDefault="00CC30A7">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 xml:space="preserve">日      期： </w:t>
      </w:r>
    </w:p>
    <w:p w:rsidR="00A53D2E" w:rsidRDefault="00A53D2E">
      <w:pPr>
        <w:rPr>
          <w:rFonts w:ascii="宋体" w:hAnsi="宋体" w:cs="宋体"/>
          <w:sz w:val="21"/>
          <w:szCs w:val="21"/>
        </w:rPr>
      </w:pPr>
    </w:p>
    <w:p w:rsidR="00A53D2E" w:rsidRDefault="00A53D2E"/>
    <w:p w:rsidR="00A53D2E" w:rsidRDefault="00A53D2E">
      <w:pPr>
        <w:adjustRightInd w:val="0"/>
        <w:spacing w:line="400" w:lineRule="exact"/>
        <w:rPr>
          <w:rFonts w:ascii="宋体" w:hAnsi="宋体" w:cs="宋体"/>
          <w:b/>
          <w:kern w:val="0"/>
          <w:sz w:val="21"/>
          <w:szCs w:val="21"/>
        </w:rPr>
      </w:pPr>
    </w:p>
    <w:p w:rsidR="00A53D2E" w:rsidRDefault="00CC30A7">
      <w:pPr>
        <w:rPr>
          <w:rFonts w:ascii="宋体" w:hAnsi="宋体" w:cs="宋体"/>
          <w:bCs/>
          <w:sz w:val="18"/>
          <w:szCs w:val="18"/>
        </w:rPr>
      </w:pPr>
      <w:r>
        <w:rPr>
          <w:rFonts w:ascii="宋体" w:hAnsi="宋体" w:cs="宋体" w:hint="eastAsia"/>
          <w:bCs/>
          <w:sz w:val="18"/>
          <w:szCs w:val="18"/>
        </w:rPr>
        <w:br w:type="page"/>
      </w:r>
    </w:p>
    <w:p w:rsidR="00A53D2E" w:rsidRDefault="00CC30A7">
      <w:pPr>
        <w:pStyle w:val="ac"/>
        <w:spacing w:line="400" w:lineRule="exact"/>
        <w:ind w:firstLine="0"/>
        <w:jc w:val="left"/>
      </w:pPr>
      <w:r>
        <w:rPr>
          <w:rFonts w:ascii="宋体" w:hAnsi="宋体" w:cs="宋体" w:hint="eastAsia"/>
          <w:b w:val="0"/>
          <w:bCs/>
          <w:sz w:val="18"/>
          <w:szCs w:val="18"/>
        </w:rPr>
        <w:lastRenderedPageBreak/>
        <w:t>附件八：</w:t>
      </w:r>
    </w:p>
    <w:p w:rsidR="00A53D2E" w:rsidRDefault="00CC30A7">
      <w:pPr>
        <w:spacing w:line="460" w:lineRule="exact"/>
        <w:jc w:val="center"/>
        <w:rPr>
          <w:rFonts w:ascii="宋体" w:hAnsi="宋体" w:cs="宋体"/>
          <w:b/>
          <w:bCs/>
          <w:color w:val="000000"/>
          <w:sz w:val="21"/>
          <w:szCs w:val="21"/>
        </w:rPr>
      </w:pPr>
      <w:r>
        <w:rPr>
          <w:rFonts w:ascii="宋体" w:hAnsi="宋体" w:cs="宋体" w:hint="eastAsia"/>
          <w:b/>
          <w:bCs/>
          <w:color w:val="000000"/>
          <w:sz w:val="21"/>
          <w:szCs w:val="21"/>
        </w:rPr>
        <w:t>响应人基本资格条件承诺书</w:t>
      </w:r>
    </w:p>
    <w:p w:rsidR="00A53D2E" w:rsidRDefault="00A53D2E">
      <w:pPr>
        <w:ind w:firstLineChars="1300" w:firstLine="2730"/>
        <w:rPr>
          <w:rFonts w:ascii="宋体" w:hAnsi="宋体" w:cs="宋体"/>
          <w:color w:val="000000"/>
          <w:sz w:val="21"/>
          <w:szCs w:val="21"/>
        </w:rPr>
      </w:pPr>
    </w:p>
    <w:p w:rsidR="00A53D2E" w:rsidRDefault="00A53D2E">
      <w:pPr>
        <w:spacing w:line="460" w:lineRule="exact"/>
        <w:rPr>
          <w:rFonts w:ascii="宋体" w:hAnsi="宋体" w:cs="宋体"/>
          <w:color w:val="000000"/>
          <w:sz w:val="21"/>
          <w:szCs w:val="21"/>
        </w:rPr>
      </w:pPr>
    </w:p>
    <w:p w:rsidR="00A53D2E" w:rsidRDefault="00CC30A7">
      <w:pPr>
        <w:spacing w:line="460" w:lineRule="exact"/>
        <w:rPr>
          <w:rFonts w:ascii="宋体" w:hAnsi="宋体" w:cs="宋体"/>
          <w:color w:val="000000"/>
          <w:sz w:val="21"/>
          <w:szCs w:val="21"/>
        </w:rPr>
      </w:pPr>
      <w:proofErr w:type="gramStart"/>
      <w:r>
        <w:rPr>
          <w:rFonts w:ascii="宋体" w:hAnsi="宋体" w:cs="宋体" w:hint="eastAsia"/>
          <w:color w:val="000000"/>
          <w:sz w:val="21"/>
          <w:szCs w:val="21"/>
        </w:rPr>
        <w:t>江苏华溯工程项目</w:t>
      </w:r>
      <w:proofErr w:type="gramEnd"/>
      <w:r>
        <w:rPr>
          <w:rFonts w:ascii="宋体" w:hAnsi="宋体" w:cs="宋体" w:hint="eastAsia"/>
          <w:color w:val="000000"/>
          <w:sz w:val="21"/>
          <w:szCs w:val="21"/>
        </w:rPr>
        <w:t>管理有限公司：</w:t>
      </w:r>
    </w:p>
    <w:p w:rsidR="00A53D2E" w:rsidRDefault="00CC30A7">
      <w:pPr>
        <w:spacing w:line="460" w:lineRule="exact"/>
        <w:ind w:firstLineChars="200" w:firstLine="420"/>
        <w:rPr>
          <w:rFonts w:ascii="宋体" w:hAnsi="宋体" w:cs="宋体"/>
          <w:sz w:val="21"/>
          <w:szCs w:val="21"/>
        </w:rPr>
      </w:pPr>
      <w:r>
        <w:rPr>
          <w:rFonts w:ascii="宋体" w:hAnsi="宋体" w:cs="宋体" w:hint="eastAsia"/>
          <w:color w:val="000000"/>
          <w:sz w:val="21"/>
          <w:szCs w:val="21"/>
        </w:rPr>
        <w:t>贵单位组织的</w:t>
      </w:r>
      <w:r>
        <w:rPr>
          <w:rFonts w:ascii="宋体" w:hAnsi="宋体" w:cs="宋体" w:hint="eastAsia"/>
          <w:color w:val="000000"/>
          <w:sz w:val="21"/>
          <w:szCs w:val="21"/>
          <w:u w:val="single"/>
        </w:rPr>
        <w:t xml:space="preserve">             </w:t>
      </w:r>
      <w:r>
        <w:rPr>
          <w:rFonts w:ascii="宋体" w:hAnsi="宋体" w:cs="宋体" w:hint="eastAsia"/>
          <w:color w:val="000000"/>
          <w:sz w:val="21"/>
          <w:szCs w:val="21"/>
        </w:rPr>
        <w:t>采购活动，我公司愿意参加，并承诺的下列文件、证明和陈述均是准确的、真实的。若与真实情况不符，我公司愿意承担由此而产生的一切后果。</w:t>
      </w:r>
    </w:p>
    <w:p w:rsidR="00A53D2E" w:rsidRDefault="00A53D2E">
      <w:pPr>
        <w:ind w:firstLineChars="200" w:firstLine="420"/>
        <w:jc w:val="center"/>
        <w:rPr>
          <w:rFonts w:ascii="宋体" w:hAnsi="宋体" w:cs="宋体"/>
          <w:sz w:val="21"/>
          <w:szCs w:val="21"/>
        </w:rPr>
      </w:pPr>
    </w:p>
    <w:tbl>
      <w:tblPr>
        <w:tblW w:w="7438" w:type="dxa"/>
        <w:jc w:val="center"/>
        <w:tblLayout w:type="fixed"/>
        <w:tblLook w:val="04A0"/>
      </w:tblPr>
      <w:tblGrid>
        <w:gridCol w:w="1070"/>
        <w:gridCol w:w="4463"/>
        <w:gridCol w:w="1905"/>
      </w:tblGrid>
      <w:tr w:rsidR="00A53D2E">
        <w:trPr>
          <w:trHeight w:val="370"/>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序号</w:t>
            </w:r>
          </w:p>
        </w:tc>
        <w:tc>
          <w:tcPr>
            <w:tcW w:w="4463"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项     目</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投标人承诺</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1</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具有有效营业执照或事业单位法人证书</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2</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具有本项目实施能力和良好的商业信誉</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3</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具有健全的财务会计制度</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4</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有依法缴纳税收和社会保障资金的良好记录</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5</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rPr>
                <w:rFonts w:ascii="宋体" w:hAnsi="宋体" w:cs="宋体"/>
                <w:sz w:val="21"/>
                <w:szCs w:val="21"/>
              </w:rPr>
            </w:pPr>
            <w:r>
              <w:rPr>
                <w:rFonts w:ascii="宋体" w:hAnsi="宋体" w:cs="宋体" w:hint="eastAsia"/>
                <w:sz w:val="21"/>
                <w:szCs w:val="21"/>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A53D2E">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6</w:t>
            </w:r>
          </w:p>
        </w:tc>
        <w:tc>
          <w:tcPr>
            <w:tcW w:w="4463" w:type="dxa"/>
            <w:tcBorders>
              <w:top w:val="single" w:sz="4" w:space="0" w:color="000000"/>
              <w:left w:val="nil"/>
              <w:bottom w:val="single" w:sz="4" w:space="0" w:color="000000"/>
              <w:right w:val="single" w:sz="4" w:space="0" w:color="000000"/>
            </w:tcBorders>
          </w:tcPr>
          <w:p w:rsidR="00A53D2E" w:rsidRDefault="00CC30A7">
            <w:pPr>
              <w:autoSpaceDE w:val="0"/>
              <w:adjustRightInd w:val="0"/>
              <w:snapToGrid w:val="0"/>
              <w:spacing w:before="40" w:after="160"/>
              <w:rPr>
                <w:rFonts w:ascii="宋体" w:hAnsi="宋体" w:cs="宋体"/>
                <w:sz w:val="21"/>
                <w:szCs w:val="21"/>
              </w:rPr>
            </w:pPr>
            <w:r>
              <w:rPr>
                <w:rFonts w:ascii="宋体" w:hAnsi="宋体" w:cs="宋体" w:hint="eastAsia"/>
                <w:sz w:val="21"/>
                <w:szCs w:val="21"/>
              </w:rPr>
              <w:t>未被“信用中国 ”网站（WWW.creditchina.gov.cn）等渠道信用记录失信被执行人、重大税收违法案件当事人名单、政府采购严重失信行为记录名单</w:t>
            </w:r>
          </w:p>
        </w:tc>
        <w:tc>
          <w:tcPr>
            <w:tcW w:w="1905" w:type="dxa"/>
            <w:tcBorders>
              <w:top w:val="single" w:sz="4" w:space="0" w:color="000000"/>
              <w:left w:val="nil"/>
              <w:bottom w:val="single" w:sz="4" w:space="0" w:color="000000"/>
              <w:right w:val="single" w:sz="4" w:space="0" w:color="000000"/>
            </w:tcBorders>
            <w:vAlign w:val="center"/>
          </w:tcPr>
          <w:p w:rsidR="00A53D2E" w:rsidRDefault="00CC30A7">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bl>
    <w:p w:rsidR="00A53D2E" w:rsidRDefault="00CC30A7">
      <w:pPr>
        <w:ind w:firstLineChars="200" w:firstLine="420"/>
        <w:rPr>
          <w:rFonts w:ascii="宋体" w:hAnsi="宋体" w:cs="宋体"/>
          <w:sz w:val="21"/>
          <w:szCs w:val="21"/>
        </w:rPr>
      </w:pPr>
      <w:r>
        <w:rPr>
          <w:rFonts w:ascii="宋体" w:hAnsi="宋体" w:cs="宋体" w:hint="eastAsia"/>
          <w:sz w:val="21"/>
          <w:szCs w:val="21"/>
        </w:rPr>
        <w:t xml:space="preserve">   </w:t>
      </w:r>
    </w:p>
    <w:p w:rsidR="00A53D2E" w:rsidRDefault="00A53D2E">
      <w:pPr>
        <w:pStyle w:val="a6"/>
        <w:rPr>
          <w:rFonts w:ascii="宋体" w:eastAsia="宋体" w:hAnsi="宋体" w:cs="宋体" w:hint="default"/>
          <w:sz w:val="21"/>
          <w:szCs w:val="21"/>
        </w:rPr>
      </w:pPr>
    </w:p>
    <w:p w:rsidR="00A53D2E" w:rsidRDefault="00A53D2E">
      <w:pPr>
        <w:rPr>
          <w:rFonts w:ascii="宋体" w:hAnsi="宋体" w:cs="宋体"/>
          <w:sz w:val="21"/>
          <w:szCs w:val="21"/>
        </w:rPr>
      </w:pPr>
    </w:p>
    <w:p w:rsidR="00A53D2E" w:rsidRDefault="00A53D2E">
      <w:pPr>
        <w:ind w:firstLine="103"/>
        <w:rPr>
          <w:rFonts w:ascii="宋体" w:hAnsi="宋体" w:cs="宋体"/>
          <w:sz w:val="21"/>
          <w:szCs w:val="21"/>
        </w:rPr>
      </w:pPr>
    </w:p>
    <w:p w:rsidR="00A53D2E" w:rsidRDefault="00A53D2E">
      <w:pPr>
        <w:rPr>
          <w:rFonts w:ascii="宋体" w:hAnsi="宋体" w:cs="宋体"/>
          <w:sz w:val="21"/>
          <w:szCs w:val="21"/>
        </w:rPr>
      </w:pPr>
    </w:p>
    <w:p w:rsidR="00A53D2E" w:rsidRDefault="00CC30A7">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 xml:space="preserve">响应人（盖章）：                 </w:t>
      </w:r>
    </w:p>
    <w:p w:rsidR="00A53D2E" w:rsidRDefault="00CC30A7">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法定代表人或委托代理人（签字或盖章）：</w:t>
      </w:r>
    </w:p>
    <w:p w:rsidR="00A53D2E" w:rsidRDefault="00CC30A7">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日期：______年</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月  </w:t>
      </w:r>
    </w:p>
    <w:p w:rsidR="00A53D2E" w:rsidRDefault="00A53D2E"/>
    <w:p w:rsidR="00A53D2E" w:rsidRDefault="00CC30A7">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t>附件九：</w:t>
      </w:r>
    </w:p>
    <w:p w:rsidR="00A53D2E" w:rsidRDefault="00A53D2E"/>
    <w:p w:rsidR="00A53D2E" w:rsidRDefault="00CC30A7">
      <w:pPr>
        <w:snapToGrid w:val="0"/>
        <w:spacing w:line="400" w:lineRule="exact"/>
        <w:jc w:val="center"/>
        <w:rPr>
          <w:rFonts w:ascii="宋体" w:hAnsi="宋体" w:cs="宋体"/>
          <w:b/>
          <w:sz w:val="21"/>
          <w:szCs w:val="21"/>
        </w:rPr>
      </w:pPr>
      <w:r>
        <w:rPr>
          <w:rFonts w:ascii="宋体" w:hAnsi="宋体" w:cs="宋体" w:hint="eastAsia"/>
          <w:b/>
          <w:sz w:val="21"/>
          <w:szCs w:val="21"/>
        </w:rPr>
        <w:t>相关业绩案例一览表</w:t>
      </w:r>
    </w:p>
    <w:p w:rsidR="00A53D2E" w:rsidRDefault="00CC30A7">
      <w:pPr>
        <w:spacing w:line="400" w:lineRule="exact"/>
        <w:rPr>
          <w:rFonts w:ascii="宋体" w:hAnsi="宋体" w:cs="宋体"/>
          <w:sz w:val="21"/>
          <w:szCs w:val="21"/>
        </w:rPr>
      </w:pPr>
      <w:r>
        <w:rPr>
          <w:rFonts w:ascii="宋体" w:hAnsi="宋体" w:cs="宋体" w:hint="eastAsia"/>
          <w:sz w:val="21"/>
          <w:szCs w:val="21"/>
        </w:rPr>
        <w:t xml:space="preserve"> </w:t>
      </w:r>
    </w:p>
    <w:p w:rsidR="00A53D2E" w:rsidRDefault="00CC30A7">
      <w:pPr>
        <w:spacing w:line="400" w:lineRule="exact"/>
        <w:rPr>
          <w:rFonts w:ascii="宋体" w:hAnsi="宋体" w:cs="宋体"/>
          <w:sz w:val="21"/>
          <w:szCs w:val="21"/>
        </w:rPr>
      </w:pPr>
      <w:r>
        <w:rPr>
          <w:rFonts w:ascii="宋体" w:hAnsi="宋体" w:cs="宋体" w:hint="eastAsia"/>
          <w:sz w:val="21"/>
          <w:szCs w:val="21"/>
        </w:rPr>
        <w:t>采购项目名称：</w:t>
      </w:r>
    </w:p>
    <w:p w:rsidR="00A53D2E" w:rsidRDefault="00A53D2E">
      <w:pPr>
        <w:spacing w:line="400" w:lineRule="exact"/>
        <w:rPr>
          <w:rFonts w:ascii="宋体" w:hAnsi="宋体" w:cs="宋体"/>
          <w:sz w:val="21"/>
          <w:szCs w:val="21"/>
        </w:rPr>
      </w:pPr>
    </w:p>
    <w:tbl>
      <w:tblPr>
        <w:tblW w:w="0" w:type="auto"/>
        <w:jc w:val="center"/>
        <w:tblLayout w:type="fixed"/>
        <w:tblLook w:val="04A0"/>
      </w:tblPr>
      <w:tblGrid>
        <w:gridCol w:w="1279"/>
        <w:gridCol w:w="1727"/>
        <w:gridCol w:w="1476"/>
        <w:gridCol w:w="1198"/>
        <w:gridCol w:w="1730"/>
        <w:gridCol w:w="1597"/>
      </w:tblGrid>
      <w:tr w:rsidR="00A53D2E">
        <w:trPr>
          <w:trHeight w:val="498"/>
          <w:jc w:val="center"/>
        </w:trPr>
        <w:tc>
          <w:tcPr>
            <w:tcW w:w="1279" w:type="dxa"/>
            <w:tcBorders>
              <w:top w:val="single" w:sz="6" w:space="0" w:color="auto"/>
              <w:left w:val="single" w:sz="6" w:space="0" w:color="auto"/>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年度</w:t>
            </w:r>
          </w:p>
        </w:tc>
        <w:tc>
          <w:tcPr>
            <w:tcW w:w="1727"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项目招标单位</w:t>
            </w:r>
          </w:p>
        </w:tc>
        <w:tc>
          <w:tcPr>
            <w:tcW w:w="1476"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项目名称</w:t>
            </w:r>
          </w:p>
        </w:tc>
        <w:tc>
          <w:tcPr>
            <w:tcW w:w="1198"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合同金额</w:t>
            </w:r>
          </w:p>
        </w:tc>
        <w:tc>
          <w:tcPr>
            <w:tcW w:w="1730"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单位地址</w:t>
            </w:r>
          </w:p>
        </w:tc>
        <w:tc>
          <w:tcPr>
            <w:tcW w:w="1597" w:type="dxa"/>
            <w:tcBorders>
              <w:top w:val="single" w:sz="6" w:space="0" w:color="auto"/>
              <w:left w:val="nil"/>
              <w:bottom w:val="single" w:sz="6" w:space="0" w:color="auto"/>
              <w:right w:val="single" w:sz="6" w:space="0" w:color="auto"/>
            </w:tcBorders>
            <w:vAlign w:val="center"/>
          </w:tcPr>
          <w:p w:rsidR="00A53D2E" w:rsidRDefault="00CC30A7">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联系电话</w:t>
            </w:r>
          </w:p>
        </w:tc>
      </w:tr>
      <w:tr w:rsidR="00A53D2E">
        <w:trPr>
          <w:jc w:val="center"/>
        </w:trPr>
        <w:tc>
          <w:tcPr>
            <w:tcW w:w="1279" w:type="dxa"/>
            <w:tcBorders>
              <w:top w:val="single" w:sz="6" w:space="0" w:color="auto"/>
              <w:left w:val="single" w:sz="6" w:space="0" w:color="auto"/>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vAlign w:val="center"/>
          </w:tcPr>
          <w:p w:rsidR="00A53D2E" w:rsidRDefault="00A53D2E">
            <w:pPr>
              <w:autoSpaceDE w:val="0"/>
              <w:autoSpaceDN w:val="0"/>
              <w:adjustRightInd w:val="0"/>
              <w:snapToGrid w:val="0"/>
              <w:spacing w:line="400" w:lineRule="exact"/>
              <w:ind w:left="523" w:hanging="523"/>
              <w:jc w:val="center"/>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r w:rsidR="00A53D2E">
        <w:trPr>
          <w:jc w:val="center"/>
        </w:trPr>
        <w:tc>
          <w:tcPr>
            <w:tcW w:w="1279" w:type="dxa"/>
            <w:tcBorders>
              <w:top w:val="single" w:sz="6" w:space="0" w:color="auto"/>
              <w:left w:val="single" w:sz="6" w:space="0" w:color="auto"/>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A53D2E" w:rsidRDefault="00A53D2E">
            <w:pPr>
              <w:autoSpaceDE w:val="0"/>
              <w:autoSpaceDN w:val="0"/>
              <w:adjustRightInd w:val="0"/>
              <w:snapToGrid w:val="0"/>
              <w:spacing w:line="400" w:lineRule="exact"/>
              <w:rPr>
                <w:rFonts w:ascii="宋体" w:hAnsi="宋体" w:cs="宋体"/>
                <w:sz w:val="21"/>
                <w:szCs w:val="21"/>
              </w:rPr>
            </w:pPr>
          </w:p>
        </w:tc>
      </w:tr>
    </w:tbl>
    <w:p w:rsidR="00A53D2E" w:rsidRDefault="00CC30A7">
      <w:pPr>
        <w:spacing w:line="400" w:lineRule="exact"/>
        <w:ind w:firstLineChars="200" w:firstLine="420"/>
        <w:rPr>
          <w:rFonts w:ascii="宋体" w:hAnsi="宋体" w:cs="宋体"/>
          <w:sz w:val="21"/>
          <w:szCs w:val="21"/>
        </w:rPr>
      </w:pPr>
      <w:r>
        <w:rPr>
          <w:rFonts w:ascii="宋体" w:hAnsi="宋体" w:cs="宋体" w:hint="eastAsia"/>
          <w:sz w:val="21"/>
          <w:szCs w:val="21"/>
        </w:rPr>
        <w:t>注：</w:t>
      </w:r>
      <w:r>
        <w:rPr>
          <w:rFonts w:ascii="宋体" w:hAnsi="宋体" w:cs="宋体" w:hint="eastAsia"/>
          <w:b/>
          <w:color w:val="000000"/>
          <w:sz w:val="21"/>
          <w:szCs w:val="21"/>
        </w:rPr>
        <w:t>根据磋商文件第五部分</w:t>
      </w:r>
      <w:hyperlink w:anchor="_Toc214163640" w:history="1">
        <w:r>
          <w:rPr>
            <w:rFonts w:ascii="宋体" w:hAnsi="宋体" w:cs="宋体" w:hint="eastAsia"/>
            <w:b/>
            <w:color w:val="000000"/>
            <w:sz w:val="21"/>
            <w:szCs w:val="21"/>
          </w:rPr>
          <w:t>评审办法和</w:t>
        </w:r>
      </w:hyperlink>
      <w:r>
        <w:rPr>
          <w:rFonts w:ascii="宋体" w:hAnsi="宋体" w:cs="宋体" w:hint="eastAsia"/>
          <w:b/>
          <w:color w:val="000000"/>
          <w:sz w:val="21"/>
          <w:szCs w:val="21"/>
        </w:rPr>
        <w:t>评审标准要求提供相关附件材料。</w:t>
      </w:r>
    </w:p>
    <w:p w:rsidR="00A53D2E" w:rsidRDefault="00A53D2E">
      <w:pPr>
        <w:spacing w:line="400" w:lineRule="exact"/>
        <w:rPr>
          <w:rFonts w:ascii="宋体" w:hAnsi="宋体" w:cs="宋体"/>
          <w:sz w:val="21"/>
          <w:szCs w:val="21"/>
        </w:rPr>
      </w:pPr>
    </w:p>
    <w:p w:rsidR="00A53D2E" w:rsidRDefault="00CC30A7">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A53D2E" w:rsidRDefault="00CC30A7">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日      期：</w:t>
      </w:r>
    </w:p>
    <w:p w:rsidR="00A53D2E" w:rsidRDefault="00A53D2E"/>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pStyle w:val="ac"/>
        <w:spacing w:line="400" w:lineRule="exact"/>
        <w:ind w:firstLine="0"/>
        <w:jc w:val="left"/>
        <w:outlineLvl w:val="9"/>
        <w:rPr>
          <w:rFonts w:ascii="宋体" w:hAnsi="宋体" w:cs="宋体"/>
          <w:b w:val="0"/>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adjustRightInd w:val="0"/>
        <w:spacing w:line="360" w:lineRule="auto"/>
        <w:jc w:val="left"/>
        <w:rPr>
          <w:rFonts w:ascii="宋体" w:hAnsi="宋体" w:cs="宋体"/>
          <w:bCs/>
          <w:sz w:val="18"/>
          <w:szCs w:val="18"/>
        </w:rPr>
      </w:pPr>
    </w:p>
    <w:p w:rsidR="00A53D2E" w:rsidRDefault="00A53D2E">
      <w:pPr>
        <w:pStyle w:val="a0"/>
        <w:ind w:left="560"/>
        <w:rPr>
          <w:rFonts w:ascii="宋体" w:hAnsi="宋体" w:cs="宋体"/>
          <w:bCs/>
          <w:sz w:val="18"/>
          <w:szCs w:val="18"/>
        </w:rPr>
      </w:pPr>
    </w:p>
    <w:p w:rsidR="00A53D2E" w:rsidRDefault="00A53D2E"/>
    <w:p w:rsidR="00A53D2E" w:rsidRDefault="00CC30A7">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lastRenderedPageBreak/>
        <w:t>附件十：</w:t>
      </w:r>
    </w:p>
    <w:p w:rsidR="00A53D2E" w:rsidRDefault="00CC30A7">
      <w:pPr>
        <w:adjustRightInd w:val="0"/>
        <w:spacing w:line="360" w:lineRule="auto"/>
        <w:jc w:val="center"/>
        <w:outlineLvl w:val="0"/>
        <w:rPr>
          <w:rFonts w:ascii="宋体" w:hAnsi="宋体" w:cs="宋体"/>
          <w:b/>
          <w:color w:val="000000"/>
          <w:sz w:val="21"/>
          <w:szCs w:val="21"/>
        </w:rPr>
      </w:pPr>
      <w:r>
        <w:rPr>
          <w:rFonts w:ascii="宋体" w:hAnsi="宋体" w:cs="宋体" w:hint="eastAsia"/>
          <w:b/>
          <w:color w:val="000000"/>
          <w:sz w:val="21"/>
          <w:szCs w:val="21"/>
        </w:rPr>
        <w:t>营业执照复印件</w:t>
      </w: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A53D2E">
      <w:pPr>
        <w:pStyle w:val="a0"/>
        <w:ind w:left="560"/>
        <w:rPr>
          <w:rFonts w:ascii="宋体" w:hAnsi="宋体" w:cs="宋体"/>
          <w:b/>
          <w:color w:val="000000"/>
          <w:sz w:val="21"/>
          <w:szCs w:val="21"/>
        </w:rPr>
      </w:pPr>
    </w:p>
    <w:p w:rsidR="00A53D2E" w:rsidRDefault="00A53D2E">
      <w:pPr>
        <w:rPr>
          <w:rFonts w:ascii="宋体" w:hAnsi="宋体" w:cs="宋体"/>
          <w:b/>
          <w:color w:val="000000"/>
          <w:sz w:val="21"/>
          <w:szCs w:val="21"/>
        </w:rPr>
      </w:pPr>
    </w:p>
    <w:p w:rsidR="00A53D2E" w:rsidRDefault="00A53D2E">
      <w:pPr>
        <w:pStyle w:val="a0"/>
        <w:ind w:left="560"/>
        <w:rPr>
          <w:rFonts w:ascii="宋体" w:hAnsi="宋体" w:cs="宋体"/>
          <w:b/>
          <w:color w:val="000000"/>
          <w:sz w:val="21"/>
          <w:szCs w:val="21"/>
        </w:rPr>
      </w:pPr>
    </w:p>
    <w:p w:rsidR="00A53D2E" w:rsidRDefault="00A53D2E"/>
    <w:p w:rsidR="00A53D2E" w:rsidRDefault="00A53D2E">
      <w:pPr>
        <w:pStyle w:val="a0"/>
        <w:ind w:left="560"/>
      </w:pPr>
    </w:p>
    <w:p w:rsidR="00A53D2E" w:rsidRDefault="00A53D2E">
      <w:pPr>
        <w:pStyle w:val="a0"/>
        <w:ind w:left="560"/>
      </w:pPr>
    </w:p>
    <w:p w:rsidR="00A53D2E" w:rsidRDefault="00CC30A7">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附件十一：</w:t>
      </w:r>
    </w:p>
    <w:p w:rsidR="00A53D2E" w:rsidRDefault="00A53D2E">
      <w:pPr>
        <w:keepNext/>
        <w:keepLines/>
        <w:spacing w:before="100" w:beforeAutospacing="1" w:after="100" w:afterAutospacing="1" w:line="400" w:lineRule="exact"/>
        <w:jc w:val="center"/>
        <w:rPr>
          <w:rFonts w:ascii="宋体" w:hAnsi="宋体" w:cs="宋体"/>
          <w:b/>
          <w:color w:val="000000"/>
          <w:sz w:val="21"/>
          <w:szCs w:val="21"/>
        </w:rPr>
      </w:pPr>
    </w:p>
    <w:p w:rsidR="00A53D2E" w:rsidRDefault="00CC30A7">
      <w:pPr>
        <w:keepNext/>
        <w:keepLines/>
        <w:spacing w:before="100" w:beforeAutospacing="1" w:after="100" w:afterAutospacing="1" w:line="400" w:lineRule="exact"/>
        <w:jc w:val="center"/>
        <w:rPr>
          <w:rFonts w:ascii="宋体" w:hAnsi="宋体" w:cs="宋体"/>
          <w:b/>
          <w:kern w:val="0"/>
          <w:sz w:val="21"/>
          <w:szCs w:val="21"/>
        </w:rPr>
      </w:pPr>
      <w:r>
        <w:rPr>
          <w:rFonts w:ascii="宋体" w:hAnsi="宋体" w:cs="宋体" w:hint="eastAsia"/>
          <w:b/>
          <w:color w:val="000000"/>
          <w:sz w:val="21"/>
          <w:szCs w:val="21"/>
        </w:rPr>
        <w:t>评分项涉及和响应人认为需要提供的其它说明和资料</w:t>
      </w:r>
    </w:p>
    <w:p w:rsidR="00A53D2E" w:rsidRDefault="00CC30A7">
      <w:pPr>
        <w:spacing w:line="400" w:lineRule="exact"/>
        <w:rPr>
          <w:rFonts w:ascii="宋体" w:hAnsi="宋体" w:cs="宋体"/>
          <w:bCs/>
          <w:color w:val="000000"/>
          <w:sz w:val="21"/>
          <w:szCs w:val="21"/>
        </w:rPr>
      </w:pPr>
      <w:r>
        <w:rPr>
          <w:rFonts w:ascii="宋体" w:hAnsi="宋体" w:cs="宋体" w:hint="eastAsia"/>
          <w:b/>
          <w:kern w:val="0"/>
          <w:sz w:val="21"/>
          <w:szCs w:val="21"/>
        </w:rPr>
        <w:t>内容：评分项涉及和响应人认为需要提供的其它说明和资料（格式自拟）</w:t>
      </w:r>
    </w:p>
    <w:p w:rsidR="00A53D2E" w:rsidRDefault="00A53D2E">
      <w:pPr>
        <w:spacing w:line="400" w:lineRule="exact"/>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pPr>
        <w:rPr>
          <w:rFonts w:ascii="宋体" w:hAnsi="宋体" w:cs="宋体"/>
          <w:bCs/>
          <w:color w:val="000000"/>
          <w:sz w:val="21"/>
          <w:szCs w:val="21"/>
        </w:rPr>
      </w:pPr>
    </w:p>
    <w:p w:rsidR="00A53D2E" w:rsidRDefault="00A53D2E">
      <w:pPr>
        <w:pStyle w:val="a0"/>
        <w:ind w:left="560"/>
        <w:rPr>
          <w:rFonts w:ascii="宋体" w:hAnsi="宋体" w:cs="宋体"/>
          <w:bCs/>
          <w:color w:val="000000"/>
          <w:sz w:val="21"/>
          <w:szCs w:val="21"/>
        </w:rPr>
      </w:pPr>
    </w:p>
    <w:p w:rsidR="00A53D2E" w:rsidRDefault="00A53D2E"/>
    <w:sectPr w:rsidR="00A53D2E" w:rsidSect="00A53D2E">
      <w:pgSz w:w="11906" w:h="16838"/>
      <w:pgMar w:top="85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0AF" w:rsidRDefault="006940AF" w:rsidP="00A53D2E">
      <w:r>
        <w:separator/>
      </w:r>
    </w:p>
  </w:endnote>
  <w:endnote w:type="continuationSeparator" w:id="0">
    <w:p w:rsidR="006940AF" w:rsidRDefault="006940AF" w:rsidP="00A53D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Century Gothic">
    <w:altName w:val="Segoe Print"/>
    <w:panose1 w:val="020B0502020202020204"/>
    <w:charset w:val="00"/>
    <w:family w:val="swiss"/>
    <w:pitch w:val="variable"/>
    <w:sig w:usb0="00000287" w:usb1="00000000" w:usb2="00000000" w:usb3="00000000" w:csb0="0000009F" w:csb1="00000000"/>
  </w:font>
  <w:font w:name="仿宋_GB2312">
    <w:altName w:val="仿宋"/>
    <w:charset w:val="86"/>
    <w:family w:val="modern"/>
    <w:pitch w:val="default"/>
    <w:sig w:usb0="00000000" w:usb1="0000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DB71A3">
    <w:pPr>
      <w:pStyle w:val="a8"/>
      <w:framePr w:wrap="around" w:vAnchor="text" w:hAnchor="margin" w:xAlign="right" w:y="1"/>
      <w:rPr>
        <w:rStyle w:val="ae"/>
      </w:rPr>
    </w:pPr>
    <w:r>
      <w:fldChar w:fldCharType="begin"/>
    </w:r>
    <w:r w:rsidR="00803A1A">
      <w:rPr>
        <w:rStyle w:val="ae"/>
      </w:rPr>
      <w:instrText xml:space="preserve">PAGE  </w:instrText>
    </w:r>
    <w:r>
      <w:fldChar w:fldCharType="end"/>
    </w:r>
  </w:p>
  <w:p w:rsidR="00803A1A" w:rsidRDefault="00803A1A">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DB71A3">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803A1A" w:rsidRDefault="00DB71A3">
                <w:pPr>
                  <w:pStyle w:val="a8"/>
                </w:pPr>
                <w:fldSimple w:instr=" PAGE  \* MERGEFORMAT ">
                  <w:r w:rsidR="00787FB5">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DB71A3">
    <w:pPr>
      <w:pStyle w:val="a6"/>
      <w:spacing w:line="14" w:lineRule="auto"/>
      <w:rPr>
        <w:rFonts w:hint="default"/>
        <w:sz w:val="20"/>
      </w:rPr>
    </w:pPr>
    <w:r>
      <w:rPr>
        <w:rFonts w:hint="default"/>
        <w:sz w:val="20"/>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803A1A" w:rsidRDefault="00DB71A3">
                <w:pPr>
                  <w:pStyle w:val="a8"/>
                </w:pPr>
                <w:fldSimple w:instr=" PAGE  \* MERGEFORMAT ">
                  <w:r w:rsidR="006E0484">
                    <w:rPr>
                      <w:noProof/>
                    </w:rPr>
                    <w:t>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0AF" w:rsidRDefault="006940AF" w:rsidP="00A53D2E">
      <w:r>
        <w:separator/>
      </w:r>
    </w:p>
  </w:footnote>
  <w:footnote w:type="continuationSeparator" w:id="0">
    <w:p w:rsidR="006940AF" w:rsidRDefault="006940AF" w:rsidP="00A53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A1A" w:rsidRDefault="00803A1A">
    <w:pPr>
      <w:pStyle w:val="a9"/>
    </w:pPr>
  </w:p>
  <w:p w:rsidR="00803A1A" w:rsidRDefault="00803A1A">
    <w:pPr>
      <w:pStyle w:val="a9"/>
    </w:pPr>
  </w:p>
  <w:p w:rsidR="00803A1A" w:rsidRDefault="00803A1A">
    <w:pPr>
      <w:pStyle w:val="a9"/>
      <w:jc w:val="left"/>
      <w:rPr>
        <w:sz w:val="21"/>
        <w:szCs w:val="21"/>
      </w:rPr>
    </w:pPr>
    <w:proofErr w:type="gramStart"/>
    <w:r>
      <w:rPr>
        <w:rFonts w:ascii="宋体" w:hAnsi="宋体" w:hint="eastAsia"/>
        <w:bCs/>
        <w:sz w:val="21"/>
        <w:szCs w:val="21"/>
      </w:rPr>
      <w:t>坛政采竞</w:t>
    </w:r>
    <w:proofErr w:type="gramEnd"/>
    <w:r>
      <w:rPr>
        <w:rFonts w:ascii="宋体" w:hAnsi="宋体" w:hint="eastAsia"/>
        <w:bCs/>
        <w:sz w:val="21"/>
        <w:szCs w:val="21"/>
      </w:rPr>
      <w:t xml:space="preserve">谈[2018]0010号    </w:t>
    </w:r>
    <w:r>
      <w:rPr>
        <w:rFonts w:ascii="宋体" w:hAnsi="宋体"/>
        <w:bCs/>
        <w:sz w:val="21"/>
        <w:szCs w:val="21"/>
      </w:rPr>
      <w:t xml:space="preserve">                                                  </w:t>
    </w:r>
    <w:r>
      <w:rPr>
        <w:rFonts w:ascii="宋体" w:hAnsi="宋体" w:hint="eastAsia"/>
        <w:bCs/>
        <w:sz w:val="21"/>
        <w:szCs w:val="21"/>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ACA333"/>
    <w:multiLevelType w:val="singleLevel"/>
    <w:tmpl w:val="FBACA333"/>
    <w:lvl w:ilvl="0">
      <w:start w:val="1"/>
      <w:numFmt w:val="decimal"/>
      <w:suff w:val="nothing"/>
      <w:lvlText w:val="（%1）"/>
      <w:lvlJc w:val="left"/>
    </w:lvl>
  </w:abstractNum>
  <w:abstractNum w:abstractNumId="1">
    <w:nsid w:val="267D4772"/>
    <w:multiLevelType w:val="singleLevel"/>
    <w:tmpl w:val="267D4772"/>
    <w:lvl w:ilvl="0">
      <w:start w:val="1"/>
      <w:numFmt w:val="decimal"/>
      <w:suff w:val="nothing"/>
      <w:lvlText w:val="%1、"/>
      <w:lvlJc w:val="left"/>
    </w:lvl>
  </w:abstractNum>
  <w:abstractNum w:abstractNumId="2">
    <w:nsid w:val="741F3B91"/>
    <w:multiLevelType w:val="singleLevel"/>
    <w:tmpl w:val="741F3B91"/>
    <w:lvl w:ilvl="0">
      <w:start w:val="6"/>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98"/>
  <w:noPunctuationKerning/>
  <w:characterSpacingControl w:val="compressPunctuation"/>
  <w:hdrShapeDefaults>
    <o:shapedefaults v:ext="edit" spidmax="1536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k3NDdjZjM4ZWIyM2NjOTE5ZDhhYzU4MWUzNmU3MGEifQ=="/>
  </w:docVars>
  <w:rsids>
    <w:rsidRoot w:val="69D53289"/>
    <w:rsid w:val="000C7995"/>
    <w:rsid w:val="000D68B3"/>
    <w:rsid w:val="00134028"/>
    <w:rsid w:val="00151FEB"/>
    <w:rsid w:val="00171AD8"/>
    <w:rsid w:val="001A523D"/>
    <w:rsid w:val="001A75E0"/>
    <w:rsid w:val="001B3C47"/>
    <w:rsid w:val="0021430A"/>
    <w:rsid w:val="0022383B"/>
    <w:rsid w:val="00226D44"/>
    <w:rsid w:val="00284B54"/>
    <w:rsid w:val="002B7B5E"/>
    <w:rsid w:val="002D420E"/>
    <w:rsid w:val="002E1182"/>
    <w:rsid w:val="002F24D8"/>
    <w:rsid w:val="002F30A1"/>
    <w:rsid w:val="002F7344"/>
    <w:rsid w:val="0033591A"/>
    <w:rsid w:val="0034750E"/>
    <w:rsid w:val="00352FA8"/>
    <w:rsid w:val="003557F2"/>
    <w:rsid w:val="003659B8"/>
    <w:rsid w:val="003858BD"/>
    <w:rsid w:val="003D060D"/>
    <w:rsid w:val="003E7652"/>
    <w:rsid w:val="0040005B"/>
    <w:rsid w:val="00406120"/>
    <w:rsid w:val="00444453"/>
    <w:rsid w:val="004516EC"/>
    <w:rsid w:val="004948F1"/>
    <w:rsid w:val="004A6E89"/>
    <w:rsid w:val="004C4175"/>
    <w:rsid w:val="00500CBC"/>
    <w:rsid w:val="005526E5"/>
    <w:rsid w:val="00567ED0"/>
    <w:rsid w:val="005D5594"/>
    <w:rsid w:val="005F11A8"/>
    <w:rsid w:val="006019F9"/>
    <w:rsid w:val="00615EA1"/>
    <w:rsid w:val="006167DF"/>
    <w:rsid w:val="00626E66"/>
    <w:rsid w:val="0065103F"/>
    <w:rsid w:val="00681F5D"/>
    <w:rsid w:val="006940AF"/>
    <w:rsid w:val="0069535C"/>
    <w:rsid w:val="006A1F6C"/>
    <w:rsid w:val="006B5481"/>
    <w:rsid w:val="006C5009"/>
    <w:rsid w:val="006D532B"/>
    <w:rsid w:val="006E0484"/>
    <w:rsid w:val="006E4ECC"/>
    <w:rsid w:val="00717BBB"/>
    <w:rsid w:val="007653D6"/>
    <w:rsid w:val="00787FB5"/>
    <w:rsid w:val="007B29A7"/>
    <w:rsid w:val="007B2C75"/>
    <w:rsid w:val="007E65E9"/>
    <w:rsid w:val="007F15B5"/>
    <w:rsid w:val="00801BA4"/>
    <w:rsid w:val="00803A1A"/>
    <w:rsid w:val="0081136E"/>
    <w:rsid w:val="008A539C"/>
    <w:rsid w:val="008D77C6"/>
    <w:rsid w:val="00900844"/>
    <w:rsid w:val="009053A8"/>
    <w:rsid w:val="00931289"/>
    <w:rsid w:val="009A0307"/>
    <w:rsid w:val="009C4048"/>
    <w:rsid w:val="00A215D4"/>
    <w:rsid w:val="00A35DCF"/>
    <w:rsid w:val="00A53D2E"/>
    <w:rsid w:val="00A9239D"/>
    <w:rsid w:val="00AC532B"/>
    <w:rsid w:val="00AC5791"/>
    <w:rsid w:val="00AD472B"/>
    <w:rsid w:val="00B16319"/>
    <w:rsid w:val="00B77CF9"/>
    <w:rsid w:val="00B8669B"/>
    <w:rsid w:val="00BC66BD"/>
    <w:rsid w:val="00BF3776"/>
    <w:rsid w:val="00C92FEB"/>
    <w:rsid w:val="00CA54F4"/>
    <w:rsid w:val="00CC30A7"/>
    <w:rsid w:val="00D04795"/>
    <w:rsid w:val="00D07167"/>
    <w:rsid w:val="00D310EE"/>
    <w:rsid w:val="00D5688F"/>
    <w:rsid w:val="00D66507"/>
    <w:rsid w:val="00D848C8"/>
    <w:rsid w:val="00DB71A3"/>
    <w:rsid w:val="00DD7200"/>
    <w:rsid w:val="00DE179F"/>
    <w:rsid w:val="00E00BF0"/>
    <w:rsid w:val="00E1128C"/>
    <w:rsid w:val="00E72516"/>
    <w:rsid w:val="00E80370"/>
    <w:rsid w:val="00F23957"/>
    <w:rsid w:val="00F3470A"/>
    <w:rsid w:val="00FB5286"/>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C81470"/>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03731"/>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2F6D06"/>
    <w:rsid w:val="5374721F"/>
    <w:rsid w:val="53DF63FE"/>
    <w:rsid w:val="53F51CFD"/>
    <w:rsid w:val="544D38E7"/>
    <w:rsid w:val="545674D1"/>
    <w:rsid w:val="54A05694"/>
    <w:rsid w:val="553C395C"/>
    <w:rsid w:val="55C05249"/>
    <w:rsid w:val="565108CF"/>
    <w:rsid w:val="565D1DDC"/>
    <w:rsid w:val="56B978B9"/>
    <w:rsid w:val="56E0163D"/>
    <w:rsid w:val="572F5526"/>
    <w:rsid w:val="57390153"/>
    <w:rsid w:val="57577468"/>
    <w:rsid w:val="579730CB"/>
    <w:rsid w:val="585242DC"/>
    <w:rsid w:val="58AE2DC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702D21"/>
    <w:rsid w:val="5CA47D9F"/>
    <w:rsid w:val="5CBA0024"/>
    <w:rsid w:val="5CF52D6E"/>
    <w:rsid w:val="5D5966DC"/>
    <w:rsid w:val="5D5B1A2D"/>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D452D6"/>
    <w:rsid w:val="6FF26C01"/>
    <w:rsid w:val="70147557"/>
    <w:rsid w:val="70E92AF3"/>
    <w:rsid w:val="70F22BC2"/>
    <w:rsid w:val="716167CC"/>
    <w:rsid w:val="72086C48"/>
    <w:rsid w:val="724F65D2"/>
    <w:rsid w:val="726F25BD"/>
    <w:rsid w:val="73214202"/>
    <w:rsid w:val="732D105C"/>
    <w:rsid w:val="733669B0"/>
    <w:rsid w:val="733C129F"/>
    <w:rsid w:val="733D4373"/>
    <w:rsid w:val="73D85BD6"/>
    <w:rsid w:val="7407365B"/>
    <w:rsid w:val="75004CFB"/>
    <w:rsid w:val="75DE03EB"/>
    <w:rsid w:val="76204267"/>
    <w:rsid w:val="769A56C1"/>
    <w:rsid w:val="76EC030B"/>
    <w:rsid w:val="776C14F0"/>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9" w:unhideWhenUsed="1" w:qFormat="1"/>
    <w:lsdException w:name="Normal Indent" w:qFormat="1"/>
    <w:lsdException w:name="footnote text" w:qFormat="1"/>
    <w:lsdException w:name="annotation text"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lsdException w:name="Body Text" w:qFormat="1"/>
    <w:lsdException w:name="Subtitle"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53D2E"/>
    <w:pPr>
      <w:widowControl w:val="0"/>
      <w:jc w:val="both"/>
    </w:pPr>
    <w:rPr>
      <w:kern w:val="2"/>
      <w:sz w:val="28"/>
    </w:rPr>
  </w:style>
  <w:style w:type="paragraph" w:styleId="1">
    <w:name w:val="heading 1"/>
    <w:basedOn w:val="a"/>
    <w:next w:val="a"/>
    <w:qFormat/>
    <w:rsid w:val="00A53D2E"/>
    <w:pPr>
      <w:keepNext/>
      <w:tabs>
        <w:tab w:val="left" w:pos="200"/>
      </w:tabs>
      <w:jc w:val="center"/>
      <w:outlineLvl w:val="0"/>
    </w:pPr>
    <w:rPr>
      <w:rFonts w:ascii="宋体" w:hAnsi="宋体" w:hint="eastAsia"/>
      <w:b/>
      <w:sz w:val="36"/>
    </w:rPr>
  </w:style>
  <w:style w:type="paragraph" w:styleId="2">
    <w:name w:val="heading 2"/>
    <w:basedOn w:val="a"/>
    <w:next w:val="a"/>
    <w:uiPriority w:val="9"/>
    <w:unhideWhenUsed/>
    <w:qFormat/>
    <w:rsid w:val="00A53D2E"/>
    <w:pPr>
      <w:keepNext/>
      <w:keepLines/>
      <w:spacing w:before="260" w:after="260" w:line="416" w:lineRule="auto"/>
      <w:outlineLvl w:val="1"/>
    </w:pPr>
    <w:rPr>
      <w:rFonts w:asciiTheme="majorHAnsi" w:eastAsiaTheme="majorEastAsia" w:hAnsiTheme="majorHAnsi" w:cstheme="majorBidi"/>
      <w:bCs/>
      <w:szCs w:val="32"/>
    </w:rPr>
  </w:style>
  <w:style w:type="paragraph" w:styleId="3">
    <w:name w:val="heading 3"/>
    <w:basedOn w:val="a"/>
    <w:next w:val="a"/>
    <w:qFormat/>
    <w:rsid w:val="00A53D2E"/>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unhideWhenUsed/>
    <w:qFormat/>
    <w:rsid w:val="00A53D2E"/>
    <w:pPr>
      <w:ind w:leftChars="200" w:left="420"/>
    </w:pPr>
  </w:style>
  <w:style w:type="paragraph" w:styleId="a4">
    <w:name w:val="Normal Indent"/>
    <w:basedOn w:val="a"/>
    <w:next w:val="a"/>
    <w:link w:val="Char"/>
    <w:qFormat/>
    <w:rsid w:val="00A53D2E"/>
    <w:pPr>
      <w:adjustRightInd w:val="0"/>
      <w:snapToGrid w:val="0"/>
      <w:spacing w:line="360" w:lineRule="auto"/>
      <w:ind w:firstLine="420"/>
    </w:pPr>
    <w:rPr>
      <w:rFonts w:asciiTheme="minorHAnsi" w:eastAsiaTheme="minorEastAsia" w:hAnsiTheme="minorHAnsi" w:cstheme="minorBidi"/>
      <w:sz w:val="24"/>
      <w:szCs w:val="22"/>
    </w:rPr>
  </w:style>
  <w:style w:type="paragraph" w:styleId="5">
    <w:name w:val="index 5"/>
    <w:basedOn w:val="a"/>
    <w:next w:val="a"/>
    <w:qFormat/>
    <w:rsid w:val="00A53D2E"/>
    <w:pPr>
      <w:ind w:left="1680"/>
    </w:pPr>
    <w:rPr>
      <w:sz w:val="24"/>
    </w:rPr>
  </w:style>
  <w:style w:type="paragraph" w:styleId="a5">
    <w:name w:val="annotation text"/>
    <w:basedOn w:val="a"/>
    <w:qFormat/>
    <w:rsid w:val="00A53D2E"/>
    <w:pPr>
      <w:jc w:val="left"/>
    </w:pPr>
  </w:style>
  <w:style w:type="paragraph" w:styleId="a6">
    <w:name w:val="Body Text"/>
    <w:basedOn w:val="a"/>
    <w:next w:val="a"/>
    <w:link w:val="Char0"/>
    <w:qFormat/>
    <w:rsid w:val="00A53D2E"/>
    <w:rPr>
      <w:rFonts w:ascii="楷体_GB2312" w:eastAsia="楷体_GB2312" w:hAnsi="Arial" w:hint="eastAsia"/>
    </w:rPr>
  </w:style>
  <w:style w:type="paragraph" w:styleId="a7">
    <w:name w:val="Plain Text"/>
    <w:basedOn w:val="a"/>
    <w:next w:val="a4"/>
    <w:link w:val="Char1"/>
    <w:qFormat/>
    <w:rsid w:val="00A53D2E"/>
    <w:rPr>
      <w:rFonts w:ascii="宋体" w:hAnsi="Courier New" w:hint="eastAsia"/>
      <w:kern w:val="0"/>
      <w:sz w:val="20"/>
    </w:rPr>
  </w:style>
  <w:style w:type="paragraph" w:styleId="a8">
    <w:name w:val="footer"/>
    <w:basedOn w:val="a"/>
    <w:uiPriority w:val="99"/>
    <w:unhideWhenUsed/>
    <w:qFormat/>
    <w:rsid w:val="00A53D2E"/>
    <w:pPr>
      <w:tabs>
        <w:tab w:val="center" w:pos="4153"/>
        <w:tab w:val="right" w:pos="8306"/>
      </w:tabs>
      <w:snapToGrid w:val="0"/>
      <w:spacing w:line="240" w:lineRule="atLeast"/>
      <w:jc w:val="left"/>
    </w:pPr>
    <w:rPr>
      <w:sz w:val="18"/>
      <w:szCs w:val="18"/>
    </w:rPr>
  </w:style>
  <w:style w:type="paragraph" w:styleId="a9">
    <w:name w:val="header"/>
    <w:basedOn w:val="a"/>
    <w:uiPriority w:val="99"/>
    <w:unhideWhenUsed/>
    <w:qFormat/>
    <w:rsid w:val="00A53D2E"/>
    <w:pPr>
      <w:pBdr>
        <w:bottom w:val="single" w:sz="6" w:space="1" w:color="auto"/>
      </w:pBdr>
      <w:tabs>
        <w:tab w:val="center" w:pos="4153"/>
        <w:tab w:val="right" w:pos="8306"/>
      </w:tabs>
      <w:snapToGrid w:val="0"/>
      <w:spacing w:line="240" w:lineRule="atLeast"/>
      <w:jc w:val="center"/>
    </w:pPr>
    <w:rPr>
      <w:sz w:val="18"/>
      <w:szCs w:val="18"/>
    </w:rPr>
  </w:style>
  <w:style w:type="paragraph" w:styleId="aa">
    <w:name w:val="footnote text"/>
    <w:basedOn w:val="a"/>
    <w:next w:val="5"/>
    <w:qFormat/>
    <w:rsid w:val="00A53D2E"/>
    <w:pPr>
      <w:snapToGrid w:val="0"/>
      <w:jc w:val="left"/>
    </w:pPr>
    <w:rPr>
      <w:sz w:val="18"/>
    </w:rPr>
  </w:style>
  <w:style w:type="paragraph" w:styleId="6">
    <w:name w:val="toc 6"/>
    <w:basedOn w:val="a"/>
    <w:next w:val="a"/>
    <w:rsid w:val="00A53D2E"/>
    <w:pPr>
      <w:ind w:leftChars="1000" w:left="2100"/>
    </w:pPr>
  </w:style>
  <w:style w:type="paragraph" w:styleId="30">
    <w:name w:val="Body Text Indent 3"/>
    <w:basedOn w:val="a"/>
    <w:qFormat/>
    <w:rsid w:val="00A53D2E"/>
    <w:pPr>
      <w:spacing w:after="120"/>
      <w:ind w:leftChars="200" w:left="420"/>
    </w:pPr>
    <w:rPr>
      <w:sz w:val="16"/>
      <w:szCs w:val="16"/>
    </w:rPr>
  </w:style>
  <w:style w:type="paragraph" w:styleId="9">
    <w:name w:val="toc 9"/>
    <w:basedOn w:val="a"/>
    <w:next w:val="a"/>
    <w:unhideWhenUsed/>
    <w:qFormat/>
    <w:rsid w:val="00A53D2E"/>
    <w:pPr>
      <w:ind w:leftChars="1600" w:left="3360"/>
    </w:pPr>
    <w:rPr>
      <w:rFonts w:ascii="Calibri" w:hAnsi="Calibri"/>
      <w:szCs w:val="22"/>
    </w:rPr>
  </w:style>
  <w:style w:type="paragraph" w:styleId="ab">
    <w:name w:val="Normal (Web)"/>
    <w:basedOn w:val="a"/>
    <w:qFormat/>
    <w:rsid w:val="00A53D2E"/>
    <w:pPr>
      <w:jc w:val="left"/>
    </w:pPr>
    <w:rPr>
      <w:kern w:val="0"/>
      <w:sz w:val="24"/>
    </w:rPr>
  </w:style>
  <w:style w:type="paragraph" w:styleId="ac">
    <w:name w:val="Title"/>
    <w:basedOn w:val="a"/>
    <w:next w:val="a"/>
    <w:qFormat/>
    <w:rsid w:val="00A53D2E"/>
    <w:pPr>
      <w:adjustRightInd w:val="0"/>
      <w:spacing w:before="240" w:after="60" w:line="288" w:lineRule="auto"/>
      <w:ind w:firstLine="420"/>
      <w:jc w:val="center"/>
      <w:textAlignment w:val="baseline"/>
      <w:outlineLvl w:val="0"/>
    </w:pPr>
    <w:rPr>
      <w:rFonts w:ascii="Arial" w:hAnsi="Arial"/>
      <w:b/>
      <w:sz w:val="32"/>
      <w:szCs w:val="22"/>
    </w:rPr>
  </w:style>
  <w:style w:type="paragraph" w:styleId="ad">
    <w:name w:val="Body Text First Indent"/>
    <w:basedOn w:val="a6"/>
    <w:link w:val="Char2"/>
    <w:rsid w:val="00A53D2E"/>
    <w:pPr>
      <w:spacing w:after="120"/>
      <w:ind w:firstLineChars="100" w:firstLine="420"/>
    </w:pPr>
    <w:rPr>
      <w:rFonts w:ascii="Times New Roman" w:eastAsia="宋体" w:hAnsi="Times New Roman" w:hint="default"/>
    </w:rPr>
  </w:style>
  <w:style w:type="character" w:styleId="ae">
    <w:name w:val="page number"/>
    <w:basedOn w:val="a1"/>
    <w:qFormat/>
    <w:rsid w:val="00A53D2E"/>
    <w:rPr>
      <w:rFonts w:ascii="Times New Roman" w:eastAsia="宋体" w:hAnsi="Times New Roman" w:cs="Times New Roman"/>
    </w:rPr>
  </w:style>
  <w:style w:type="character" w:styleId="af">
    <w:name w:val="FollowedHyperlink"/>
    <w:basedOn w:val="a1"/>
    <w:qFormat/>
    <w:rsid w:val="00A53D2E"/>
    <w:rPr>
      <w:color w:val="800080"/>
      <w:u w:val="none"/>
    </w:rPr>
  </w:style>
  <w:style w:type="character" w:styleId="HTML">
    <w:name w:val="HTML Definition"/>
    <w:basedOn w:val="a1"/>
    <w:qFormat/>
    <w:rsid w:val="00A53D2E"/>
  </w:style>
  <w:style w:type="character" w:styleId="HTML0">
    <w:name w:val="HTML Typewriter"/>
    <w:basedOn w:val="a1"/>
    <w:qFormat/>
    <w:rsid w:val="00A53D2E"/>
    <w:rPr>
      <w:rFonts w:ascii="monospace" w:eastAsia="monospace" w:hAnsi="monospace" w:cs="monospace"/>
      <w:sz w:val="20"/>
    </w:rPr>
  </w:style>
  <w:style w:type="character" w:styleId="HTML1">
    <w:name w:val="HTML Acronym"/>
    <w:basedOn w:val="a1"/>
    <w:qFormat/>
    <w:rsid w:val="00A53D2E"/>
  </w:style>
  <w:style w:type="character" w:styleId="HTML2">
    <w:name w:val="HTML Variable"/>
    <w:basedOn w:val="a1"/>
    <w:qFormat/>
    <w:rsid w:val="00A53D2E"/>
  </w:style>
  <w:style w:type="character" w:styleId="af0">
    <w:name w:val="Hyperlink"/>
    <w:basedOn w:val="a1"/>
    <w:qFormat/>
    <w:rsid w:val="00A53D2E"/>
    <w:rPr>
      <w:color w:val="333333"/>
      <w:u w:val="none"/>
    </w:rPr>
  </w:style>
  <w:style w:type="character" w:styleId="HTML3">
    <w:name w:val="HTML Code"/>
    <w:basedOn w:val="a1"/>
    <w:qFormat/>
    <w:rsid w:val="00A53D2E"/>
    <w:rPr>
      <w:rFonts w:ascii="monospace" w:eastAsia="monospace" w:hAnsi="monospace" w:cs="monospace" w:hint="default"/>
      <w:sz w:val="20"/>
    </w:rPr>
  </w:style>
  <w:style w:type="character" w:styleId="HTML4">
    <w:name w:val="HTML Cite"/>
    <w:basedOn w:val="a1"/>
    <w:qFormat/>
    <w:rsid w:val="00A53D2E"/>
  </w:style>
  <w:style w:type="character" w:styleId="HTML5">
    <w:name w:val="HTML Keyboard"/>
    <w:basedOn w:val="a1"/>
    <w:qFormat/>
    <w:rsid w:val="00A53D2E"/>
    <w:rPr>
      <w:rFonts w:ascii="monospace" w:eastAsia="monospace" w:hAnsi="monospace" w:cs="monospace" w:hint="default"/>
      <w:sz w:val="20"/>
    </w:rPr>
  </w:style>
  <w:style w:type="character" w:styleId="HTML6">
    <w:name w:val="HTML Sample"/>
    <w:basedOn w:val="a1"/>
    <w:qFormat/>
    <w:rsid w:val="00A53D2E"/>
    <w:rPr>
      <w:rFonts w:ascii="monospace" w:eastAsia="monospace" w:hAnsi="monospace" w:cs="monospace" w:hint="default"/>
    </w:rPr>
  </w:style>
  <w:style w:type="paragraph" w:customStyle="1" w:styleId="af1">
    <w:name w:val="表格文字"/>
    <w:next w:val="a6"/>
    <w:qFormat/>
    <w:rsid w:val="00A53D2E"/>
    <w:pPr>
      <w:widowControl w:val="0"/>
      <w:spacing w:before="20" w:after="20"/>
      <w:jc w:val="both"/>
    </w:pPr>
    <w:rPr>
      <w:rFonts w:ascii="Century Gothic" w:hAnsi="Century Gothic"/>
      <w:kern w:val="2"/>
    </w:rPr>
  </w:style>
  <w:style w:type="paragraph" w:customStyle="1" w:styleId="20">
    <w:name w:val="正文字缩2字"/>
    <w:basedOn w:val="a"/>
    <w:qFormat/>
    <w:rsid w:val="00A53D2E"/>
    <w:pPr>
      <w:spacing w:before="60" w:after="60" w:line="360" w:lineRule="auto"/>
      <w:ind w:leftChars="200" w:left="200" w:firstLineChars="200" w:firstLine="200"/>
    </w:pPr>
    <w:rPr>
      <w:rFonts w:ascii="Calibri" w:hAnsi="Calibri"/>
      <w:sz w:val="21"/>
      <w:szCs w:val="24"/>
    </w:rPr>
  </w:style>
  <w:style w:type="paragraph" w:styleId="af2">
    <w:name w:val="List Paragraph"/>
    <w:basedOn w:val="a"/>
    <w:uiPriority w:val="34"/>
    <w:qFormat/>
    <w:rsid w:val="00A53D2E"/>
    <w:pPr>
      <w:ind w:left="362" w:firstLine="480"/>
    </w:pPr>
    <w:rPr>
      <w:rFonts w:ascii="宋体" w:hAnsi="宋体" w:cs="宋体"/>
      <w:lang w:val="zh-CN" w:bidi="zh-CN"/>
    </w:rPr>
  </w:style>
  <w:style w:type="paragraph" w:customStyle="1" w:styleId="10">
    <w:name w:val="列出段落1"/>
    <w:basedOn w:val="a"/>
    <w:qFormat/>
    <w:rsid w:val="00A53D2E"/>
    <w:pPr>
      <w:ind w:firstLineChars="200" w:firstLine="420"/>
    </w:pPr>
    <w:rPr>
      <w:rFonts w:ascii="Calibri" w:hAnsi="Calibri"/>
      <w:color w:val="595959"/>
      <w:sz w:val="21"/>
      <w:szCs w:val="24"/>
    </w:rPr>
  </w:style>
  <w:style w:type="paragraph" w:customStyle="1" w:styleId="0">
    <w:name w:val="正文_0"/>
    <w:qFormat/>
    <w:rsid w:val="00A53D2E"/>
    <w:pPr>
      <w:widowControl w:val="0"/>
      <w:jc w:val="both"/>
    </w:pPr>
    <w:rPr>
      <w:rFonts w:ascii="Calibri" w:hAnsi="Calibri"/>
      <w:kern w:val="2"/>
      <w:sz w:val="21"/>
      <w:szCs w:val="22"/>
    </w:rPr>
  </w:style>
  <w:style w:type="paragraph" w:customStyle="1" w:styleId="Default">
    <w:name w:val="Default"/>
    <w:qFormat/>
    <w:rsid w:val="00A53D2E"/>
    <w:pPr>
      <w:widowControl w:val="0"/>
      <w:autoSpaceDE w:val="0"/>
      <w:autoSpaceDN w:val="0"/>
      <w:adjustRightInd w:val="0"/>
    </w:pPr>
    <w:rPr>
      <w:rFonts w:ascii="宋体" w:cs="宋体"/>
      <w:color w:val="000000"/>
      <w:sz w:val="24"/>
      <w:szCs w:val="24"/>
    </w:rPr>
  </w:style>
  <w:style w:type="character" w:customStyle="1" w:styleId="font51">
    <w:name w:val="font51"/>
    <w:basedOn w:val="a1"/>
    <w:qFormat/>
    <w:rsid w:val="00A53D2E"/>
    <w:rPr>
      <w:rFonts w:ascii="仿宋_GB2312" w:eastAsia="仿宋_GB2312" w:cs="仿宋_GB2312" w:hint="default"/>
      <w:color w:val="000000"/>
      <w:sz w:val="20"/>
      <w:szCs w:val="20"/>
      <w:u w:val="none"/>
    </w:rPr>
  </w:style>
  <w:style w:type="character" w:customStyle="1" w:styleId="font91">
    <w:name w:val="font91"/>
    <w:basedOn w:val="a1"/>
    <w:qFormat/>
    <w:rsid w:val="00A53D2E"/>
    <w:rPr>
      <w:rFonts w:ascii="Times New Roman" w:hAnsi="Times New Roman" w:cs="Times New Roman" w:hint="default"/>
      <w:color w:val="000000"/>
      <w:sz w:val="20"/>
      <w:szCs w:val="20"/>
      <w:u w:val="none"/>
    </w:rPr>
  </w:style>
  <w:style w:type="character" w:customStyle="1" w:styleId="font61">
    <w:name w:val="font61"/>
    <w:basedOn w:val="a1"/>
    <w:qFormat/>
    <w:rsid w:val="00A53D2E"/>
    <w:rPr>
      <w:rFonts w:ascii="仿宋_GB2312" w:eastAsia="仿宋_GB2312" w:cs="仿宋_GB2312" w:hint="default"/>
      <w:b/>
      <w:bCs/>
      <w:color w:val="000000"/>
      <w:sz w:val="20"/>
      <w:szCs w:val="20"/>
      <w:u w:val="none"/>
    </w:rPr>
  </w:style>
  <w:style w:type="character" w:customStyle="1" w:styleId="font101">
    <w:name w:val="font101"/>
    <w:basedOn w:val="a1"/>
    <w:qFormat/>
    <w:rsid w:val="00A53D2E"/>
    <w:rPr>
      <w:rFonts w:ascii="Times New Roman" w:hAnsi="Times New Roman" w:cs="Times New Roman" w:hint="default"/>
      <w:b/>
      <w:bCs/>
      <w:color w:val="000000"/>
      <w:sz w:val="20"/>
      <w:szCs w:val="20"/>
      <w:u w:val="none"/>
    </w:rPr>
  </w:style>
  <w:style w:type="character" w:customStyle="1" w:styleId="font81">
    <w:name w:val="font81"/>
    <w:basedOn w:val="a1"/>
    <w:qFormat/>
    <w:rsid w:val="00A53D2E"/>
    <w:rPr>
      <w:rFonts w:ascii="宋体" w:eastAsia="宋体" w:hAnsi="宋体" w:cs="宋体" w:hint="eastAsia"/>
      <w:color w:val="000000"/>
      <w:sz w:val="20"/>
      <w:szCs w:val="20"/>
      <w:u w:val="none"/>
    </w:rPr>
  </w:style>
  <w:style w:type="character" w:customStyle="1" w:styleId="font112">
    <w:name w:val="font112"/>
    <w:basedOn w:val="a1"/>
    <w:qFormat/>
    <w:rsid w:val="00A53D2E"/>
    <w:rPr>
      <w:rFonts w:ascii="宋体" w:eastAsia="宋体" w:hAnsi="宋体" w:cs="宋体" w:hint="eastAsia"/>
      <w:b/>
      <w:bCs/>
      <w:color w:val="FF0000"/>
      <w:sz w:val="20"/>
      <w:szCs w:val="20"/>
      <w:u w:val="none"/>
    </w:rPr>
  </w:style>
  <w:style w:type="character" w:customStyle="1" w:styleId="font71">
    <w:name w:val="font71"/>
    <w:basedOn w:val="a1"/>
    <w:qFormat/>
    <w:rsid w:val="00A53D2E"/>
    <w:rPr>
      <w:rFonts w:ascii="宋体" w:eastAsia="宋体" w:hAnsi="宋体" w:cs="宋体" w:hint="eastAsia"/>
      <w:b/>
      <w:bCs/>
      <w:color w:val="000000"/>
      <w:sz w:val="20"/>
      <w:szCs w:val="20"/>
      <w:u w:val="none"/>
    </w:rPr>
  </w:style>
  <w:style w:type="character" w:customStyle="1" w:styleId="Char0">
    <w:name w:val="正文文本 Char"/>
    <w:basedOn w:val="a1"/>
    <w:link w:val="a6"/>
    <w:qFormat/>
    <w:rsid w:val="00A53D2E"/>
    <w:rPr>
      <w:rFonts w:ascii="楷体_GB2312" w:eastAsia="楷体_GB2312" w:hAnsi="Arial"/>
      <w:kern w:val="2"/>
      <w:sz w:val="28"/>
    </w:rPr>
  </w:style>
  <w:style w:type="character" w:customStyle="1" w:styleId="Char2">
    <w:name w:val="正文首行缩进 Char"/>
    <w:basedOn w:val="Char0"/>
    <w:link w:val="ad"/>
    <w:qFormat/>
    <w:rsid w:val="00A53D2E"/>
  </w:style>
  <w:style w:type="character" w:customStyle="1" w:styleId="Char1">
    <w:name w:val="纯文本 Char"/>
    <w:basedOn w:val="a1"/>
    <w:link w:val="a7"/>
    <w:qFormat/>
    <w:rsid w:val="00A53D2E"/>
    <w:rPr>
      <w:rFonts w:ascii="宋体" w:hAnsi="Courier New"/>
    </w:rPr>
  </w:style>
  <w:style w:type="character" w:customStyle="1" w:styleId="Char">
    <w:name w:val="正文缩进 Char"/>
    <w:link w:val="a4"/>
    <w:qFormat/>
    <w:rsid w:val="00A53D2E"/>
    <w:rPr>
      <w:rFonts w:asciiTheme="minorHAnsi" w:eastAsiaTheme="minorEastAsia" w:hAnsiTheme="minorHAnsi" w:cstheme="minorBidi"/>
      <w:kern w:val="2"/>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8726</Words>
  <Characters>49743</Characters>
  <Application>Microsoft Office Word</Application>
  <DocSecurity>0</DocSecurity>
  <Lines>414</Lines>
  <Paragraphs>116</Paragraphs>
  <ScaleCrop>false</ScaleCrop>
  <Company/>
  <LinksUpToDate>false</LinksUpToDate>
  <CharactersWithSpaces>58353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周红</dc:creator>
  <cp:lastModifiedBy>周阳</cp:lastModifiedBy>
  <cp:revision>4</cp:revision>
  <dcterms:created xsi:type="dcterms:W3CDTF">2023-07-07T02:14:00Z</dcterms:created>
  <dcterms:modified xsi:type="dcterms:W3CDTF">2023-07-07T02:15:00Z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A294577080B2405D95A4F0E780CC9B4E</vt:lpwstr>
  </property>
</Properties>
</file>