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091" w:rsidRPr="009B03AA" w:rsidRDefault="00C5183F">
      <w:pPr>
        <w:spacing w:line="480" w:lineRule="auto"/>
        <w:jc w:val="center"/>
        <w:rPr>
          <w:rFonts w:ascii="宋体" w:hAnsi="宋体" w:cs="宋体"/>
          <w:b/>
          <w:bCs/>
          <w:sz w:val="48"/>
          <w:szCs w:val="48"/>
        </w:rPr>
      </w:pPr>
      <w:r w:rsidRPr="009B03AA">
        <w:rPr>
          <w:rFonts w:ascii="宋体" w:hAnsi="宋体" w:cs="宋体" w:hint="eastAsia"/>
          <w:b/>
          <w:bCs/>
          <w:sz w:val="48"/>
          <w:szCs w:val="48"/>
        </w:rPr>
        <w:t>常州市金坛区建设工程招标公告</w:t>
      </w:r>
    </w:p>
    <w:p w:rsidR="003C6091" w:rsidRPr="009B03AA" w:rsidRDefault="00E13C5B">
      <w:pPr>
        <w:tabs>
          <w:tab w:val="left" w:pos="0"/>
          <w:tab w:val="center" w:pos="4156"/>
        </w:tabs>
        <w:spacing w:line="60" w:lineRule="auto"/>
        <w:jc w:val="left"/>
        <w:rPr>
          <w:rFonts w:ascii="宋体" w:hAnsi="宋体" w:cs="宋体"/>
        </w:rPr>
      </w:pPr>
      <w:r w:rsidRPr="00E13C5B">
        <w:rPr>
          <w:rFonts w:ascii="宋体" w:hAnsi="宋体" w:cs="宋体"/>
          <w:sz w:val="20"/>
        </w:rPr>
        <w:pict>
          <v:line id="_x0000_s1026" style="position:absolute;z-index:251659264" from="0,7.8pt" to="414pt,7.8pt"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w:pict>
      </w:r>
      <w:r w:rsidR="00C5183F" w:rsidRPr="009B03AA">
        <w:rPr>
          <w:rFonts w:ascii="宋体" w:hAnsi="宋体" w:cs="宋体" w:hint="eastAsia"/>
          <w:sz w:val="30"/>
        </w:rPr>
        <w:tab/>
      </w:r>
      <w:r w:rsidR="00C5183F" w:rsidRPr="009B03AA">
        <w:rPr>
          <w:rFonts w:ascii="宋体" w:hAnsi="宋体" w:cs="宋体" w:hint="eastAsia"/>
          <w:sz w:val="30"/>
        </w:rPr>
        <w:tab/>
      </w:r>
    </w:p>
    <w:p w:rsidR="003C6091" w:rsidRPr="009B03AA" w:rsidRDefault="00C5183F">
      <w:pPr>
        <w:pStyle w:val="a6"/>
        <w:spacing w:before="0" w:beforeAutospacing="0" w:after="0" w:afterAutospacing="0" w:line="360" w:lineRule="auto"/>
        <w:rPr>
          <w:sz w:val="21"/>
          <w:szCs w:val="21"/>
        </w:rPr>
      </w:pPr>
      <w:r w:rsidRPr="009B03AA">
        <w:rPr>
          <w:rFonts w:hint="eastAsia"/>
          <w:b/>
          <w:sz w:val="21"/>
          <w:szCs w:val="21"/>
        </w:rPr>
        <w:t>1、工程名称：</w:t>
      </w:r>
      <w:r w:rsidR="00D16F05" w:rsidRPr="009B03AA">
        <w:rPr>
          <w:rFonts w:hint="eastAsia"/>
          <w:bCs/>
          <w:sz w:val="21"/>
          <w:szCs w:val="21"/>
        </w:rPr>
        <w:t>常州市金坛区实验幼儿园消火栓系统改造工程</w:t>
      </w:r>
    </w:p>
    <w:p w:rsidR="003C6091" w:rsidRPr="009B03AA" w:rsidRDefault="00C5183F">
      <w:pPr>
        <w:spacing w:line="360" w:lineRule="auto"/>
        <w:rPr>
          <w:rFonts w:ascii="宋体" w:hAnsi="宋体" w:cs="宋体"/>
          <w:b/>
          <w:szCs w:val="21"/>
        </w:rPr>
      </w:pPr>
      <w:r w:rsidRPr="009B03AA">
        <w:rPr>
          <w:rFonts w:ascii="宋体" w:hAnsi="宋体" w:cs="宋体" w:hint="eastAsia"/>
          <w:b/>
          <w:szCs w:val="21"/>
        </w:rPr>
        <w:t>2、工程概况：</w:t>
      </w:r>
    </w:p>
    <w:p w:rsidR="003C6091" w:rsidRPr="009B03AA" w:rsidRDefault="00C5183F">
      <w:pPr>
        <w:pStyle w:val="a6"/>
        <w:spacing w:before="0" w:beforeAutospacing="0" w:after="0" w:afterAutospacing="0" w:line="360" w:lineRule="auto"/>
        <w:rPr>
          <w:sz w:val="21"/>
          <w:szCs w:val="21"/>
        </w:rPr>
      </w:pPr>
      <w:r w:rsidRPr="009B03AA">
        <w:rPr>
          <w:rFonts w:hint="eastAsia"/>
          <w:sz w:val="21"/>
          <w:szCs w:val="21"/>
        </w:rPr>
        <w:t xml:space="preserve">    （1）项目地点：</w:t>
      </w:r>
      <w:r w:rsidR="00E67FE3" w:rsidRPr="009B03AA">
        <w:rPr>
          <w:rFonts w:hint="eastAsia"/>
          <w:bCs/>
          <w:sz w:val="21"/>
          <w:szCs w:val="21"/>
        </w:rPr>
        <w:t>常州市金坛</w:t>
      </w:r>
      <w:r w:rsidR="00C76351" w:rsidRPr="009B03AA">
        <w:rPr>
          <w:rFonts w:hint="eastAsia"/>
          <w:bCs/>
          <w:sz w:val="21"/>
          <w:szCs w:val="21"/>
        </w:rPr>
        <w:t>区</w:t>
      </w:r>
      <w:r w:rsidR="00E67FE3" w:rsidRPr="009B03AA">
        <w:rPr>
          <w:rFonts w:hint="eastAsia"/>
          <w:bCs/>
          <w:sz w:val="21"/>
          <w:szCs w:val="21"/>
        </w:rPr>
        <w:t>实验幼儿园</w:t>
      </w:r>
      <w:r w:rsidRPr="009B03AA">
        <w:rPr>
          <w:rFonts w:hint="eastAsia"/>
          <w:sz w:val="21"/>
          <w:szCs w:val="21"/>
        </w:rPr>
        <w:t>；</w:t>
      </w:r>
    </w:p>
    <w:p w:rsidR="003C6091" w:rsidRPr="009B03AA" w:rsidRDefault="00C5183F">
      <w:pPr>
        <w:pStyle w:val="a6"/>
        <w:spacing w:before="0" w:beforeAutospacing="0" w:after="0" w:afterAutospacing="0" w:line="360" w:lineRule="auto"/>
        <w:rPr>
          <w:sz w:val="21"/>
          <w:szCs w:val="21"/>
        </w:rPr>
      </w:pPr>
      <w:r w:rsidRPr="009B03AA">
        <w:rPr>
          <w:rFonts w:hint="eastAsia"/>
          <w:sz w:val="21"/>
          <w:szCs w:val="21"/>
        </w:rPr>
        <w:t xml:space="preserve">    （2）项目内容：招标清单、控制价及编制说明等包括的全部内容；</w:t>
      </w:r>
    </w:p>
    <w:p w:rsidR="003C6091" w:rsidRPr="009B03AA" w:rsidRDefault="00C5183F">
      <w:pPr>
        <w:pStyle w:val="a6"/>
        <w:spacing w:before="0" w:beforeAutospacing="0" w:after="0" w:afterAutospacing="0" w:line="360" w:lineRule="auto"/>
        <w:rPr>
          <w:sz w:val="21"/>
          <w:szCs w:val="21"/>
        </w:rPr>
      </w:pPr>
      <w:r w:rsidRPr="009B03AA">
        <w:rPr>
          <w:rFonts w:hint="eastAsia"/>
          <w:sz w:val="21"/>
          <w:szCs w:val="21"/>
        </w:rPr>
        <w:t xml:space="preserve">    （3）质量要求：合格</w:t>
      </w:r>
      <w:r w:rsidR="00B12AE1" w:rsidRPr="009B03AA">
        <w:rPr>
          <w:rFonts w:hint="eastAsia"/>
          <w:sz w:val="21"/>
          <w:szCs w:val="21"/>
        </w:rPr>
        <w:t>（符合消防验收要求）</w:t>
      </w:r>
      <w:r w:rsidRPr="009B03AA">
        <w:rPr>
          <w:rFonts w:hint="eastAsia"/>
          <w:sz w:val="21"/>
          <w:szCs w:val="21"/>
        </w:rPr>
        <w:t>；</w:t>
      </w:r>
    </w:p>
    <w:p w:rsidR="003C6091" w:rsidRPr="009B03AA" w:rsidRDefault="00C5183F">
      <w:pPr>
        <w:pStyle w:val="a6"/>
        <w:spacing w:before="0" w:beforeAutospacing="0" w:after="0" w:afterAutospacing="0" w:line="360" w:lineRule="auto"/>
        <w:rPr>
          <w:sz w:val="21"/>
          <w:szCs w:val="21"/>
        </w:rPr>
      </w:pPr>
      <w:r w:rsidRPr="009B03AA">
        <w:rPr>
          <w:rFonts w:hint="eastAsia"/>
          <w:sz w:val="21"/>
          <w:szCs w:val="21"/>
        </w:rPr>
        <w:t xml:space="preserve">    （4）施工工期：</w:t>
      </w:r>
      <w:r w:rsidR="00D16F05" w:rsidRPr="009B03AA">
        <w:rPr>
          <w:rFonts w:hint="eastAsia"/>
          <w:sz w:val="21"/>
          <w:szCs w:val="21"/>
        </w:rPr>
        <w:t>20</w:t>
      </w:r>
      <w:r w:rsidRPr="009B03AA">
        <w:rPr>
          <w:rFonts w:hint="eastAsia"/>
          <w:sz w:val="21"/>
          <w:szCs w:val="21"/>
        </w:rPr>
        <w:t>日历天。</w:t>
      </w:r>
    </w:p>
    <w:p w:rsidR="003C6091" w:rsidRPr="009B03AA" w:rsidRDefault="00C5183F">
      <w:pPr>
        <w:adjustRightInd w:val="0"/>
        <w:snapToGrid w:val="0"/>
        <w:spacing w:line="360" w:lineRule="auto"/>
        <w:rPr>
          <w:rFonts w:ascii="宋体" w:hAnsi="宋体" w:cs="宋体"/>
          <w:b/>
          <w:szCs w:val="21"/>
        </w:rPr>
      </w:pPr>
      <w:r w:rsidRPr="009B03AA">
        <w:rPr>
          <w:rFonts w:ascii="宋体" w:hAnsi="宋体" w:cs="宋体" w:hint="eastAsia"/>
          <w:b/>
          <w:szCs w:val="21"/>
        </w:rPr>
        <w:t>3、本次招标工程共分</w:t>
      </w:r>
      <w:r w:rsidRPr="009B03AA">
        <w:rPr>
          <w:rFonts w:ascii="宋体" w:hAnsi="宋体" w:cs="宋体" w:hint="eastAsia"/>
          <w:b/>
          <w:szCs w:val="21"/>
          <w:u w:val="single"/>
        </w:rPr>
        <w:t>1</w:t>
      </w:r>
      <w:r w:rsidRPr="009B03AA">
        <w:rPr>
          <w:rFonts w:ascii="宋体" w:hAnsi="宋体" w:cs="宋体" w:hint="eastAsia"/>
          <w:b/>
          <w:szCs w:val="21"/>
        </w:rPr>
        <w:t>个标段，标段划分及报名单位的资质条件、相关要求如下：</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29"/>
        <w:gridCol w:w="1919"/>
        <w:gridCol w:w="1380"/>
        <w:gridCol w:w="2410"/>
        <w:gridCol w:w="2197"/>
      </w:tblGrid>
      <w:tr w:rsidR="003C6091" w:rsidRPr="009B03AA">
        <w:trPr>
          <w:trHeight w:val="649"/>
          <w:jc w:val="center"/>
        </w:trPr>
        <w:tc>
          <w:tcPr>
            <w:tcW w:w="529" w:type="dxa"/>
            <w:vAlign w:val="center"/>
          </w:tcPr>
          <w:p w:rsidR="003C6091" w:rsidRPr="009B03AA" w:rsidRDefault="00C5183F">
            <w:pPr>
              <w:widowControl/>
              <w:spacing w:line="360" w:lineRule="auto"/>
              <w:jc w:val="center"/>
              <w:textAlignment w:val="center"/>
              <w:rPr>
                <w:rFonts w:ascii="宋体" w:hAnsi="宋体" w:cs="宋体"/>
                <w:b/>
                <w:bCs/>
                <w:kern w:val="0"/>
                <w:szCs w:val="21"/>
              </w:rPr>
            </w:pPr>
            <w:r w:rsidRPr="009B03AA">
              <w:rPr>
                <w:rFonts w:ascii="宋体" w:hAnsi="宋体" w:cs="宋体" w:hint="eastAsia"/>
                <w:b/>
                <w:bCs/>
                <w:kern w:val="0"/>
                <w:szCs w:val="21"/>
              </w:rPr>
              <w:t>序号</w:t>
            </w:r>
          </w:p>
        </w:tc>
        <w:tc>
          <w:tcPr>
            <w:tcW w:w="1919" w:type="dxa"/>
            <w:vAlign w:val="center"/>
          </w:tcPr>
          <w:p w:rsidR="003C6091" w:rsidRPr="009B03AA" w:rsidRDefault="00C5183F">
            <w:pPr>
              <w:widowControl/>
              <w:spacing w:line="360" w:lineRule="auto"/>
              <w:jc w:val="center"/>
              <w:textAlignment w:val="center"/>
              <w:rPr>
                <w:rFonts w:ascii="宋体" w:hAnsi="宋体" w:cs="宋体"/>
                <w:b/>
                <w:bCs/>
                <w:szCs w:val="21"/>
              </w:rPr>
            </w:pPr>
            <w:r w:rsidRPr="009B03AA">
              <w:rPr>
                <w:rFonts w:ascii="宋体" w:hAnsi="宋体" w:cs="宋体" w:hint="eastAsia"/>
                <w:b/>
                <w:bCs/>
                <w:kern w:val="0"/>
                <w:szCs w:val="21"/>
              </w:rPr>
              <w:t>工程名称</w:t>
            </w:r>
          </w:p>
        </w:tc>
        <w:tc>
          <w:tcPr>
            <w:tcW w:w="1380" w:type="dxa"/>
            <w:vAlign w:val="center"/>
          </w:tcPr>
          <w:p w:rsidR="003C6091" w:rsidRPr="009B03AA" w:rsidRDefault="00C5183F">
            <w:pPr>
              <w:widowControl/>
              <w:spacing w:line="360" w:lineRule="auto"/>
              <w:jc w:val="center"/>
              <w:textAlignment w:val="center"/>
              <w:rPr>
                <w:rFonts w:ascii="宋体" w:hAnsi="宋体" w:cs="宋体"/>
                <w:b/>
                <w:bCs/>
                <w:szCs w:val="21"/>
              </w:rPr>
            </w:pPr>
            <w:r w:rsidRPr="009B03AA">
              <w:rPr>
                <w:rFonts w:ascii="宋体" w:hAnsi="宋体" w:cs="宋体" w:hint="eastAsia"/>
                <w:b/>
                <w:bCs/>
                <w:szCs w:val="21"/>
              </w:rPr>
              <w:t>控制价（元）</w:t>
            </w:r>
          </w:p>
        </w:tc>
        <w:tc>
          <w:tcPr>
            <w:tcW w:w="2410" w:type="dxa"/>
            <w:vAlign w:val="center"/>
          </w:tcPr>
          <w:p w:rsidR="003C6091" w:rsidRPr="009B03AA" w:rsidRDefault="00C5183F">
            <w:pPr>
              <w:widowControl/>
              <w:spacing w:line="360" w:lineRule="auto"/>
              <w:jc w:val="center"/>
              <w:textAlignment w:val="center"/>
              <w:rPr>
                <w:rFonts w:ascii="宋体" w:hAnsi="宋体" w:cs="宋体"/>
                <w:b/>
                <w:bCs/>
                <w:szCs w:val="21"/>
              </w:rPr>
            </w:pPr>
            <w:r w:rsidRPr="009B03AA">
              <w:rPr>
                <w:rFonts w:ascii="宋体" w:hAnsi="宋体" w:cs="宋体" w:hint="eastAsia"/>
                <w:b/>
                <w:bCs/>
                <w:szCs w:val="21"/>
              </w:rPr>
              <w:t>投标人资质类别、等级</w:t>
            </w:r>
          </w:p>
        </w:tc>
        <w:tc>
          <w:tcPr>
            <w:tcW w:w="2197" w:type="dxa"/>
            <w:vAlign w:val="center"/>
          </w:tcPr>
          <w:p w:rsidR="003C6091" w:rsidRPr="009B03AA" w:rsidRDefault="00C5183F">
            <w:pPr>
              <w:widowControl/>
              <w:spacing w:line="360" w:lineRule="auto"/>
              <w:jc w:val="center"/>
              <w:textAlignment w:val="center"/>
              <w:rPr>
                <w:rFonts w:ascii="宋体" w:hAnsi="宋体" w:cs="宋体"/>
                <w:b/>
                <w:bCs/>
                <w:szCs w:val="21"/>
              </w:rPr>
            </w:pPr>
            <w:r w:rsidRPr="009B03AA">
              <w:rPr>
                <w:rFonts w:ascii="宋体" w:hAnsi="宋体" w:cs="宋体" w:hint="eastAsia"/>
                <w:b/>
                <w:bCs/>
                <w:kern w:val="0"/>
                <w:szCs w:val="21"/>
              </w:rPr>
              <w:t>项目负责人要求</w:t>
            </w:r>
          </w:p>
        </w:tc>
      </w:tr>
      <w:tr w:rsidR="003C6091" w:rsidRPr="009B03AA">
        <w:trPr>
          <w:trHeight w:val="929"/>
          <w:jc w:val="center"/>
        </w:trPr>
        <w:tc>
          <w:tcPr>
            <w:tcW w:w="529" w:type="dxa"/>
            <w:vAlign w:val="center"/>
          </w:tcPr>
          <w:p w:rsidR="003C6091" w:rsidRPr="009B03AA" w:rsidRDefault="00C5183F">
            <w:pPr>
              <w:widowControl/>
              <w:spacing w:line="360" w:lineRule="auto"/>
              <w:jc w:val="center"/>
              <w:textAlignment w:val="center"/>
              <w:rPr>
                <w:rFonts w:ascii="宋体" w:hAnsi="宋体" w:cs="宋体"/>
                <w:b/>
                <w:bCs/>
                <w:szCs w:val="21"/>
              </w:rPr>
            </w:pPr>
            <w:r w:rsidRPr="009B03AA">
              <w:rPr>
                <w:rFonts w:ascii="宋体" w:hAnsi="宋体" w:cs="宋体" w:hint="eastAsia"/>
                <w:b/>
                <w:bCs/>
                <w:szCs w:val="21"/>
              </w:rPr>
              <w:t>1</w:t>
            </w:r>
          </w:p>
        </w:tc>
        <w:tc>
          <w:tcPr>
            <w:tcW w:w="1919" w:type="dxa"/>
            <w:vAlign w:val="center"/>
          </w:tcPr>
          <w:p w:rsidR="003C6091" w:rsidRPr="009B03AA" w:rsidRDefault="00D16F05">
            <w:pPr>
              <w:pStyle w:val="a6"/>
              <w:spacing w:before="0" w:beforeAutospacing="0" w:after="0" w:afterAutospacing="0" w:line="360" w:lineRule="auto"/>
              <w:rPr>
                <w:b/>
                <w:sz w:val="21"/>
                <w:szCs w:val="21"/>
              </w:rPr>
            </w:pPr>
            <w:r w:rsidRPr="009B03AA">
              <w:rPr>
                <w:rFonts w:hint="eastAsia"/>
                <w:b/>
                <w:sz w:val="21"/>
                <w:szCs w:val="21"/>
              </w:rPr>
              <w:t>常州市金坛区实验幼儿园消火栓系统改造工程</w:t>
            </w:r>
          </w:p>
        </w:tc>
        <w:tc>
          <w:tcPr>
            <w:tcW w:w="1380" w:type="dxa"/>
            <w:vAlign w:val="center"/>
          </w:tcPr>
          <w:p w:rsidR="003C6091" w:rsidRPr="009B03AA" w:rsidRDefault="00D16F05" w:rsidP="00D22AF9">
            <w:pPr>
              <w:widowControl/>
              <w:jc w:val="center"/>
              <w:rPr>
                <w:rFonts w:ascii="宋体" w:hAnsi="宋体" w:cs="宋体"/>
                <w:b/>
                <w:szCs w:val="21"/>
              </w:rPr>
            </w:pPr>
            <w:r w:rsidRPr="009B03AA">
              <w:rPr>
                <w:rFonts w:ascii="宋体" w:hAnsi="宋体" w:cs="宋体" w:hint="eastAsia"/>
                <w:b/>
                <w:bCs/>
                <w:szCs w:val="21"/>
              </w:rPr>
              <w:t>17</w:t>
            </w:r>
            <w:r w:rsidR="00D22AF9" w:rsidRPr="009B03AA">
              <w:rPr>
                <w:rFonts w:ascii="宋体" w:hAnsi="宋体" w:cs="宋体" w:hint="eastAsia"/>
                <w:b/>
                <w:bCs/>
                <w:szCs w:val="21"/>
              </w:rPr>
              <w:t>4545</w:t>
            </w:r>
            <w:r w:rsidRPr="009B03AA">
              <w:rPr>
                <w:rFonts w:ascii="宋体" w:hAnsi="宋体" w:cs="宋体" w:hint="eastAsia"/>
                <w:b/>
                <w:bCs/>
                <w:szCs w:val="21"/>
              </w:rPr>
              <w:t>.</w:t>
            </w:r>
            <w:r w:rsidR="00D22AF9" w:rsidRPr="009B03AA">
              <w:rPr>
                <w:rFonts w:ascii="宋体" w:hAnsi="宋体" w:cs="宋体" w:hint="eastAsia"/>
                <w:b/>
                <w:bCs/>
                <w:szCs w:val="21"/>
              </w:rPr>
              <w:t>42</w:t>
            </w:r>
            <w:r w:rsidR="00C5183F" w:rsidRPr="009B03AA">
              <w:rPr>
                <w:rFonts w:ascii="宋体" w:hAnsi="宋体" w:cs="宋体" w:hint="eastAsia"/>
                <w:b/>
                <w:bCs/>
                <w:szCs w:val="21"/>
              </w:rPr>
              <w:t>元</w:t>
            </w:r>
          </w:p>
        </w:tc>
        <w:tc>
          <w:tcPr>
            <w:tcW w:w="2410" w:type="dxa"/>
            <w:vAlign w:val="center"/>
          </w:tcPr>
          <w:p w:rsidR="003C6091" w:rsidRPr="009B03AA" w:rsidRDefault="00D16F05">
            <w:pPr>
              <w:widowControl/>
              <w:spacing w:line="400" w:lineRule="exact"/>
              <w:jc w:val="center"/>
              <w:textAlignment w:val="center"/>
              <w:rPr>
                <w:rFonts w:ascii="宋体" w:hAnsi="宋体" w:cs="宋体"/>
                <w:b/>
                <w:bCs/>
                <w:szCs w:val="21"/>
              </w:rPr>
            </w:pPr>
            <w:r w:rsidRPr="009B03AA">
              <w:rPr>
                <w:rFonts w:ascii="宋体" w:hAnsi="宋体" w:cs="宋体" w:hint="eastAsia"/>
                <w:b/>
                <w:bCs/>
                <w:szCs w:val="21"/>
              </w:rPr>
              <w:t>消防设施工程专业承包二级及以上资质</w:t>
            </w:r>
          </w:p>
        </w:tc>
        <w:tc>
          <w:tcPr>
            <w:tcW w:w="2197" w:type="dxa"/>
            <w:vAlign w:val="center"/>
          </w:tcPr>
          <w:p w:rsidR="003C6091" w:rsidRPr="009B03AA" w:rsidRDefault="008C6BC9" w:rsidP="008C6BC9">
            <w:pPr>
              <w:widowControl/>
              <w:spacing w:line="400" w:lineRule="exact"/>
              <w:jc w:val="center"/>
              <w:textAlignment w:val="center"/>
              <w:rPr>
                <w:rFonts w:ascii="宋体" w:hAnsi="宋体" w:cs="宋体"/>
                <w:b/>
                <w:bCs/>
                <w:szCs w:val="21"/>
              </w:rPr>
            </w:pPr>
            <w:r w:rsidRPr="009B03AA">
              <w:rPr>
                <w:rFonts w:ascii="宋体" w:hAnsi="宋体" w:cs="宋体" w:hint="eastAsia"/>
                <w:b/>
                <w:bCs/>
                <w:szCs w:val="21"/>
              </w:rPr>
              <w:t>机电工程</w:t>
            </w:r>
            <w:r w:rsidR="00D16F05" w:rsidRPr="009B03AA">
              <w:rPr>
                <w:rFonts w:ascii="宋体" w:hAnsi="宋体" w:cs="宋体" w:hint="eastAsia"/>
                <w:b/>
                <w:bCs/>
                <w:szCs w:val="21"/>
              </w:rPr>
              <w:t>二级及以上</w:t>
            </w:r>
            <w:r w:rsidRPr="009B03AA">
              <w:rPr>
                <w:rFonts w:ascii="宋体" w:hAnsi="宋体" w:cs="宋体" w:hint="eastAsia"/>
                <w:b/>
                <w:bCs/>
                <w:szCs w:val="21"/>
              </w:rPr>
              <w:t>建造师</w:t>
            </w:r>
            <w:r w:rsidR="002F30D2" w:rsidRPr="009B03AA">
              <w:rPr>
                <w:rFonts w:ascii="宋体" w:hAnsi="宋体" w:cs="宋体" w:hint="eastAsia"/>
                <w:b/>
                <w:bCs/>
                <w:szCs w:val="21"/>
              </w:rPr>
              <w:t>资质</w:t>
            </w:r>
          </w:p>
        </w:tc>
      </w:tr>
    </w:tbl>
    <w:p w:rsidR="003C6091" w:rsidRPr="009B03AA" w:rsidRDefault="00C5183F">
      <w:pPr>
        <w:spacing w:line="360" w:lineRule="auto"/>
        <w:ind w:firstLineChars="50" w:firstLine="105"/>
        <w:jc w:val="left"/>
        <w:rPr>
          <w:rFonts w:ascii="宋体" w:hAnsi="宋体" w:cs="宋体"/>
          <w:b/>
          <w:kern w:val="0"/>
          <w:szCs w:val="21"/>
        </w:rPr>
      </w:pPr>
      <w:r w:rsidRPr="009B03AA">
        <w:rPr>
          <w:rFonts w:ascii="宋体" w:hAnsi="宋体" w:cs="宋体" w:hint="eastAsia"/>
          <w:b/>
          <w:kern w:val="0"/>
          <w:szCs w:val="21"/>
        </w:rPr>
        <w:t>4、其它报名条件：</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（1）本工程采用资格后审的方式；</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（2）投标保证金：</w:t>
      </w:r>
      <w:r w:rsidR="00644335" w:rsidRPr="009B03AA">
        <w:rPr>
          <w:rFonts w:hint="eastAsia"/>
          <w:sz w:val="21"/>
          <w:szCs w:val="21"/>
        </w:rPr>
        <w:t>3000</w:t>
      </w:r>
      <w:r w:rsidRPr="009B03AA">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（5）未被“信用中国”网站（WWW.creditchina.gov.cn）或“中国政府采购网”网站（www.ccgp.gov.cn）列入失信被执行人、重大税收违法案件当事人名单、政府采购严重失信行为记录名单；</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（6）本项目不接受联合体投标；</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lastRenderedPageBreak/>
        <w:t>（7）单位负责人为同一人或者存在直接控股、管理关系的不同供应商（包含法定代表人为同一个人的两个及两个以上法人，母公司、全资子公司及其控股公司），不得参加同一合同项下的政府采购活动。</w:t>
      </w:r>
    </w:p>
    <w:p w:rsidR="003C6091" w:rsidRPr="009B03AA" w:rsidRDefault="00C5183F">
      <w:pPr>
        <w:numPr>
          <w:ilvl w:val="0"/>
          <w:numId w:val="1"/>
        </w:numPr>
        <w:spacing w:line="360" w:lineRule="auto"/>
        <w:jc w:val="left"/>
        <w:rPr>
          <w:rFonts w:ascii="宋体" w:hAnsi="宋体" w:cs="宋体"/>
          <w:b/>
          <w:kern w:val="0"/>
          <w:szCs w:val="21"/>
        </w:rPr>
      </w:pPr>
      <w:r w:rsidRPr="009B03AA">
        <w:rPr>
          <w:rFonts w:ascii="宋体" w:hAnsi="宋体" w:cs="宋体" w:hint="eastAsia"/>
          <w:b/>
          <w:szCs w:val="21"/>
          <w:shd w:val="clear" w:color="auto" w:fill="FFFFFF"/>
        </w:rPr>
        <w:t>资格后审（报名时）需携带以下资料</w:t>
      </w:r>
      <w:r w:rsidRPr="009B03AA">
        <w:rPr>
          <w:rFonts w:ascii="宋体" w:hAnsi="宋体" w:cs="宋体" w:hint="eastAsia"/>
          <w:b/>
          <w:kern w:val="0"/>
          <w:szCs w:val="21"/>
        </w:rPr>
        <w:t xml:space="preserve">： </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（1）常州市建设工程投标报名申请书（附件1）；</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（2）法定代表人资格证明书及本人身份证；或法定代表人授权委托书及委托代理人身份证；</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（3）企业营业执照、企业资质证书、企业安全生产许可证；</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（4）拟投标建造师注册证书及建设行政主管部门核发的安全生产考核合格证（B 证）；</w:t>
      </w:r>
    </w:p>
    <w:p w:rsidR="003C6091" w:rsidRPr="009B03AA" w:rsidRDefault="00C5183F">
      <w:pPr>
        <w:pStyle w:val="a6"/>
        <w:spacing w:before="0" w:beforeAutospacing="0" w:after="0" w:afterAutospacing="0" w:line="360" w:lineRule="auto"/>
        <w:ind w:firstLineChars="200" w:firstLine="420"/>
        <w:rPr>
          <w:sz w:val="21"/>
          <w:szCs w:val="21"/>
        </w:rPr>
      </w:pPr>
      <w:r w:rsidRPr="009B03AA">
        <w:rPr>
          <w:rFonts w:hint="eastAsia"/>
          <w:sz w:val="21"/>
          <w:szCs w:val="21"/>
        </w:rPr>
        <w:t>（5）授权委托人及项目经理（建造师）的社会保障机构盖章的养老保险缴纳证明（缴纳时间为2024年</w:t>
      </w:r>
      <w:r w:rsidR="00644335" w:rsidRPr="009B03AA">
        <w:rPr>
          <w:rFonts w:hint="eastAsia"/>
          <w:sz w:val="21"/>
          <w:szCs w:val="21"/>
        </w:rPr>
        <w:t>8</w:t>
      </w:r>
      <w:r w:rsidRPr="009B03AA">
        <w:rPr>
          <w:rFonts w:hint="eastAsia"/>
          <w:sz w:val="21"/>
          <w:szCs w:val="21"/>
        </w:rPr>
        <w:t>月-至今，其中任一月均可）；</w:t>
      </w:r>
    </w:p>
    <w:p w:rsidR="003C6091" w:rsidRPr="009B03AA" w:rsidRDefault="00C5183F">
      <w:pPr>
        <w:pStyle w:val="a6"/>
        <w:spacing w:before="0" w:beforeAutospacing="0" w:after="0" w:afterAutospacing="0" w:line="360" w:lineRule="auto"/>
        <w:ind w:firstLineChars="196" w:firstLine="413"/>
        <w:rPr>
          <w:b/>
          <w:sz w:val="21"/>
          <w:szCs w:val="21"/>
        </w:rPr>
      </w:pPr>
      <w:r w:rsidRPr="009B03AA">
        <w:rPr>
          <w:rFonts w:hint="eastAsia"/>
          <w:b/>
          <w:sz w:val="21"/>
          <w:szCs w:val="21"/>
        </w:rPr>
        <w:t>注：资格审查资料必须按上述顺序提供</w:t>
      </w:r>
      <w:r w:rsidR="00E67FE3" w:rsidRPr="009B03AA">
        <w:rPr>
          <w:rFonts w:hint="eastAsia"/>
          <w:b/>
          <w:sz w:val="21"/>
          <w:szCs w:val="21"/>
        </w:rPr>
        <w:t>叁</w:t>
      </w:r>
      <w:r w:rsidRPr="009B03AA">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rsidR="003C6091" w:rsidRPr="009B03AA" w:rsidRDefault="00C5183F">
      <w:pPr>
        <w:pStyle w:val="a6"/>
        <w:spacing w:before="0" w:beforeAutospacing="0" w:after="0" w:afterAutospacing="0" w:line="360" w:lineRule="auto"/>
        <w:ind w:firstLineChars="196" w:firstLine="413"/>
        <w:rPr>
          <w:b/>
          <w:sz w:val="21"/>
          <w:szCs w:val="21"/>
        </w:rPr>
      </w:pPr>
      <w:r w:rsidRPr="009B03AA">
        <w:rPr>
          <w:rFonts w:hint="eastAsia"/>
          <w:b/>
          <w:sz w:val="21"/>
          <w:szCs w:val="21"/>
        </w:rPr>
        <w:t>投标人递交的关于本工程所有的资审资料，都必须在有效期内。如有关资审资料在年审中的，开标时必须出具发证单位的证明原件。</w:t>
      </w:r>
    </w:p>
    <w:p w:rsidR="003C6091" w:rsidRPr="009B03AA" w:rsidRDefault="00C5183F">
      <w:pPr>
        <w:pStyle w:val="a6"/>
        <w:spacing w:before="0" w:beforeAutospacing="0" w:after="0" w:afterAutospacing="0" w:line="360" w:lineRule="auto"/>
        <w:ind w:firstLine="120"/>
        <w:rPr>
          <w:b/>
          <w:sz w:val="21"/>
          <w:szCs w:val="21"/>
        </w:rPr>
      </w:pPr>
      <w:r w:rsidRPr="009B03AA">
        <w:rPr>
          <w:rFonts w:hint="eastAsia"/>
          <w:b/>
          <w:sz w:val="21"/>
          <w:szCs w:val="21"/>
        </w:rPr>
        <w:t>（资格后审时一次性递交本公告第5项要求的资料，不接受补充资料）。</w:t>
      </w:r>
    </w:p>
    <w:p w:rsidR="003C6091" w:rsidRPr="009B03AA" w:rsidRDefault="00C5183F">
      <w:pPr>
        <w:pStyle w:val="a6"/>
        <w:spacing w:before="0" w:beforeAutospacing="0" w:after="0" w:afterAutospacing="0" w:line="360" w:lineRule="auto"/>
        <w:ind w:firstLine="120"/>
        <w:rPr>
          <w:sz w:val="21"/>
          <w:szCs w:val="21"/>
        </w:rPr>
      </w:pPr>
      <w:r w:rsidRPr="009B03AA">
        <w:rPr>
          <w:rFonts w:hint="eastAsia"/>
          <w:b/>
          <w:sz w:val="21"/>
          <w:szCs w:val="21"/>
          <w:shd w:val="clear" w:color="auto" w:fill="FFFFFF"/>
        </w:rPr>
        <w:t>6、</w:t>
      </w:r>
      <w:r w:rsidRPr="009B03AA">
        <w:rPr>
          <w:rStyle w:val="a8"/>
          <w:rFonts w:hint="eastAsia"/>
          <w:sz w:val="21"/>
          <w:szCs w:val="21"/>
          <w:shd w:val="clear" w:color="auto" w:fill="FFFFFF"/>
        </w:rPr>
        <w:t>公告时间及发出招标文件时间、地点：</w:t>
      </w:r>
    </w:p>
    <w:p w:rsidR="003C6091" w:rsidRPr="009B03AA" w:rsidRDefault="00C5183F">
      <w:pPr>
        <w:pStyle w:val="a6"/>
        <w:spacing w:before="0" w:beforeAutospacing="0" w:after="0" w:afterAutospacing="0" w:line="360" w:lineRule="auto"/>
        <w:ind w:firstLineChars="100" w:firstLine="210"/>
        <w:rPr>
          <w:sz w:val="21"/>
          <w:szCs w:val="21"/>
          <w:shd w:val="clear" w:color="auto" w:fill="FFFFFF"/>
        </w:rPr>
      </w:pPr>
      <w:r w:rsidRPr="009B03AA">
        <w:rPr>
          <w:rFonts w:hint="eastAsia"/>
          <w:sz w:val="21"/>
          <w:szCs w:val="21"/>
          <w:shd w:val="clear" w:color="auto" w:fill="FFFFFF"/>
        </w:rPr>
        <w:t>（1）公告时间：2024年</w:t>
      </w:r>
      <w:r w:rsidR="00644335" w:rsidRPr="009B03AA">
        <w:rPr>
          <w:rFonts w:hint="eastAsia"/>
          <w:sz w:val="21"/>
          <w:szCs w:val="21"/>
          <w:shd w:val="clear" w:color="auto" w:fill="FFFFFF"/>
        </w:rPr>
        <w:t>11</w:t>
      </w:r>
      <w:r w:rsidRPr="009B03AA">
        <w:rPr>
          <w:rFonts w:hint="eastAsia"/>
          <w:sz w:val="21"/>
          <w:szCs w:val="21"/>
          <w:shd w:val="clear" w:color="auto" w:fill="FFFFFF"/>
        </w:rPr>
        <w:t>月</w:t>
      </w:r>
      <w:r w:rsidR="009F26E6" w:rsidRPr="009B03AA">
        <w:rPr>
          <w:rFonts w:hint="eastAsia"/>
          <w:sz w:val="21"/>
          <w:szCs w:val="21"/>
          <w:shd w:val="clear" w:color="auto" w:fill="FFFFFF"/>
        </w:rPr>
        <w:t>8</w:t>
      </w:r>
      <w:r w:rsidRPr="009B03AA">
        <w:rPr>
          <w:rFonts w:hint="eastAsia"/>
          <w:sz w:val="21"/>
          <w:szCs w:val="21"/>
          <w:shd w:val="clear" w:color="auto" w:fill="FFFFFF"/>
        </w:rPr>
        <w:t>日~2024年</w:t>
      </w:r>
      <w:r w:rsidR="00644335" w:rsidRPr="009B03AA">
        <w:rPr>
          <w:rFonts w:hint="eastAsia"/>
          <w:sz w:val="21"/>
          <w:szCs w:val="21"/>
          <w:shd w:val="clear" w:color="auto" w:fill="FFFFFF"/>
        </w:rPr>
        <w:t>11</w:t>
      </w:r>
      <w:r w:rsidRPr="009B03AA">
        <w:rPr>
          <w:rFonts w:hint="eastAsia"/>
          <w:sz w:val="21"/>
          <w:szCs w:val="21"/>
          <w:shd w:val="clear" w:color="auto" w:fill="FFFFFF"/>
        </w:rPr>
        <w:t>月</w:t>
      </w:r>
      <w:r w:rsidR="00D92274" w:rsidRPr="009B03AA">
        <w:rPr>
          <w:rFonts w:hint="eastAsia"/>
          <w:sz w:val="21"/>
          <w:szCs w:val="21"/>
          <w:shd w:val="clear" w:color="auto" w:fill="FFFFFF"/>
        </w:rPr>
        <w:t>12</w:t>
      </w:r>
      <w:r w:rsidRPr="009B03AA">
        <w:rPr>
          <w:rFonts w:hint="eastAsia"/>
          <w:sz w:val="21"/>
          <w:szCs w:val="21"/>
          <w:shd w:val="clear" w:color="auto" w:fill="FFFFFF"/>
        </w:rPr>
        <w:t xml:space="preserve">日； </w:t>
      </w:r>
    </w:p>
    <w:p w:rsidR="003C6091" w:rsidRPr="009B03AA" w:rsidRDefault="00C5183F">
      <w:pPr>
        <w:pStyle w:val="a6"/>
        <w:spacing w:before="0" w:beforeAutospacing="0" w:after="0" w:afterAutospacing="0" w:line="360" w:lineRule="auto"/>
        <w:ind w:firstLineChars="250" w:firstLine="525"/>
        <w:rPr>
          <w:sz w:val="21"/>
          <w:szCs w:val="21"/>
          <w:shd w:val="clear" w:color="auto" w:fill="FFFFFF"/>
        </w:rPr>
      </w:pPr>
      <w:r w:rsidRPr="009B03AA">
        <w:rPr>
          <w:rFonts w:hint="eastAsia"/>
          <w:sz w:val="21"/>
          <w:szCs w:val="21"/>
          <w:shd w:val="clear" w:color="auto" w:fill="FFFFFF"/>
        </w:rPr>
        <w:t>招标文件：详见附件；</w:t>
      </w:r>
    </w:p>
    <w:p w:rsidR="003C6091" w:rsidRPr="009B03AA" w:rsidRDefault="00C5183F">
      <w:pPr>
        <w:pStyle w:val="a6"/>
        <w:spacing w:before="0" w:beforeAutospacing="0" w:after="0" w:afterAutospacing="0" w:line="360" w:lineRule="auto"/>
        <w:ind w:firstLineChars="250" w:firstLine="525"/>
        <w:rPr>
          <w:sz w:val="21"/>
          <w:szCs w:val="21"/>
          <w:shd w:val="clear" w:color="auto" w:fill="FFFFFF"/>
        </w:rPr>
      </w:pPr>
      <w:r w:rsidRPr="009B03AA">
        <w:rPr>
          <w:rFonts w:hint="eastAsia"/>
          <w:sz w:val="21"/>
          <w:szCs w:val="21"/>
          <w:shd w:val="clear" w:color="auto" w:fill="FFFFFF"/>
        </w:rPr>
        <w:t>编制说明、招标控制价、工程量清单：详见附件；</w:t>
      </w:r>
    </w:p>
    <w:p w:rsidR="003C6091" w:rsidRPr="009B03AA" w:rsidRDefault="00C5183F">
      <w:pPr>
        <w:pStyle w:val="a6"/>
        <w:spacing w:before="0" w:beforeAutospacing="0" w:after="0" w:afterAutospacing="0" w:line="360" w:lineRule="auto"/>
        <w:rPr>
          <w:b/>
          <w:bCs/>
          <w:sz w:val="21"/>
          <w:szCs w:val="21"/>
        </w:rPr>
      </w:pPr>
      <w:r w:rsidRPr="009B03AA">
        <w:rPr>
          <w:rFonts w:hint="eastAsia"/>
          <w:sz w:val="21"/>
          <w:szCs w:val="21"/>
          <w:shd w:val="clear" w:color="auto" w:fill="FFFFFF"/>
        </w:rPr>
        <w:t xml:space="preserve">     以上材料请各投标单位自行下载。</w:t>
      </w:r>
    </w:p>
    <w:p w:rsidR="003C6091" w:rsidRPr="009B03AA" w:rsidRDefault="00C5183F">
      <w:pPr>
        <w:pStyle w:val="a6"/>
        <w:numPr>
          <w:ilvl w:val="0"/>
          <w:numId w:val="2"/>
        </w:numPr>
        <w:spacing w:before="0" w:beforeAutospacing="0" w:after="0" w:afterAutospacing="0" w:line="360" w:lineRule="auto"/>
        <w:ind w:firstLineChars="100" w:firstLine="210"/>
        <w:rPr>
          <w:sz w:val="21"/>
          <w:szCs w:val="21"/>
          <w:shd w:val="clear" w:color="auto" w:fill="FFFFFF"/>
        </w:rPr>
      </w:pPr>
      <w:r w:rsidRPr="009B03AA">
        <w:rPr>
          <w:rFonts w:hint="eastAsia"/>
          <w:sz w:val="21"/>
          <w:szCs w:val="21"/>
          <w:shd w:val="clear" w:color="auto" w:fill="FFFFFF"/>
        </w:rPr>
        <w:t>现场考察及标前答疑会信息：</w:t>
      </w:r>
    </w:p>
    <w:p w:rsidR="003C6091" w:rsidRPr="009B03AA" w:rsidRDefault="00C5183F" w:rsidP="00E67FE3">
      <w:pPr>
        <w:pStyle w:val="a6"/>
        <w:numPr>
          <w:ilvl w:val="0"/>
          <w:numId w:val="3"/>
        </w:numPr>
        <w:spacing w:before="0" w:beforeAutospacing="0" w:after="0" w:afterAutospacing="0" w:line="360" w:lineRule="auto"/>
        <w:rPr>
          <w:sz w:val="21"/>
          <w:szCs w:val="21"/>
          <w:shd w:val="clear" w:color="auto" w:fill="FFFFFF"/>
        </w:rPr>
      </w:pPr>
      <w:r w:rsidRPr="009B03AA">
        <w:rPr>
          <w:rFonts w:hint="eastAsia"/>
          <w:sz w:val="21"/>
          <w:szCs w:val="21"/>
          <w:shd w:val="clear" w:color="auto" w:fill="FFFFFF"/>
        </w:rPr>
        <w:t>标人如有需要，可自行考察现场。由此产生的费用由投标人自理。</w:t>
      </w:r>
    </w:p>
    <w:p w:rsidR="003C6091" w:rsidRPr="009B03AA" w:rsidRDefault="00C5183F">
      <w:pPr>
        <w:pStyle w:val="a6"/>
        <w:spacing w:before="0" w:beforeAutospacing="0" w:after="0" w:afterAutospacing="0" w:line="360" w:lineRule="auto"/>
        <w:ind w:firstLineChars="250" w:firstLine="525"/>
        <w:rPr>
          <w:sz w:val="21"/>
          <w:szCs w:val="21"/>
          <w:shd w:val="clear" w:color="auto" w:fill="FFFFFF"/>
        </w:rPr>
      </w:pPr>
      <w:r w:rsidRPr="009B03AA">
        <w:rPr>
          <w:rFonts w:hint="eastAsia"/>
          <w:sz w:val="21"/>
          <w:szCs w:val="21"/>
          <w:shd w:val="clear" w:color="auto" w:fill="FFFFFF"/>
        </w:rPr>
        <w:t>②该项目不组织集中答疑，投标人如果有疑问，请于2024年</w:t>
      </w:r>
      <w:r w:rsidR="00FB61F9">
        <w:rPr>
          <w:rFonts w:hint="eastAsia"/>
          <w:sz w:val="21"/>
          <w:szCs w:val="21"/>
          <w:shd w:val="clear" w:color="auto" w:fill="FFFFFF"/>
        </w:rPr>
        <w:t>11</w:t>
      </w:r>
      <w:r w:rsidRPr="009B03AA">
        <w:rPr>
          <w:rFonts w:hint="eastAsia"/>
          <w:sz w:val="21"/>
          <w:szCs w:val="21"/>
          <w:shd w:val="clear" w:color="auto" w:fill="FFFFFF"/>
        </w:rPr>
        <w:t>月</w:t>
      </w:r>
      <w:r w:rsidR="00FB61F9">
        <w:rPr>
          <w:rFonts w:hint="eastAsia"/>
          <w:sz w:val="21"/>
          <w:szCs w:val="21"/>
          <w:shd w:val="clear" w:color="auto" w:fill="FFFFFF"/>
        </w:rPr>
        <w:t>13</w:t>
      </w:r>
      <w:r w:rsidRPr="009B03AA">
        <w:rPr>
          <w:rFonts w:hint="eastAsia"/>
          <w:sz w:val="21"/>
          <w:szCs w:val="21"/>
          <w:shd w:val="clear" w:color="auto" w:fill="FFFFFF"/>
        </w:rPr>
        <w:t>日上午9:00前，将疑问以书面形式并加盖投标人公章送至</w:t>
      </w:r>
      <w:r w:rsidR="00E67FE3" w:rsidRPr="009B03AA">
        <w:rPr>
          <w:rFonts w:hint="eastAsia"/>
          <w:sz w:val="21"/>
          <w:szCs w:val="21"/>
          <w:shd w:val="clear" w:color="auto" w:fill="FFFFFF"/>
        </w:rPr>
        <w:t>常州市铭创建设项目管理有限公司</w:t>
      </w:r>
      <w:r w:rsidRPr="009B03AA">
        <w:rPr>
          <w:rFonts w:hint="eastAsia"/>
          <w:sz w:val="21"/>
          <w:szCs w:val="21"/>
          <w:shd w:val="clear" w:color="auto" w:fill="FFFFFF"/>
        </w:rPr>
        <w:t>处，逾期不予受理。2024年</w:t>
      </w:r>
      <w:r w:rsidR="00644335" w:rsidRPr="009B03AA">
        <w:rPr>
          <w:rFonts w:hint="eastAsia"/>
          <w:sz w:val="21"/>
          <w:szCs w:val="21"/>
          <w:shd w:val="clear" w:color="auto" w:fill="FFFFFF"/>
        </w:rPr>
        <w:t>11</w:t>
      </w:r>
      <w:r w:rsidRPr="009B03AA">
        <w:rPr>
          <w:rFonts w:hint="eastAsia"/>
          <w:sz w:val="21"/>
          <w:szCs w:val="21"/>
          <w:shd w:val="clear" w:color="auto" w:fill="FFFFFF"/>
        </w:rPr>
        <w:t>月</w:t>
      </w:r>
      <w:r w:rsidR="00D92274" w:rsidRPr="009B03AA">
        <w:rPr>
          <w:rFonts w:hint="eastAsia"/>
          <w:sz w:val="21"/>
          <w:szCs w:val="21"/>
          <w:shd w:val="clear" w:color="auto" w:fill="FFFFFF"/>
        </w:rPr>
        <w:t>13</w:t>
      </w:r>
      <w:r w:rsidRPr="009B03AA">
        <w:rPr>
          <w:rFonts w:hint="eastAsia"/>
          <w:sz w:val="21"/>
          <w:szCs w:val="21"/>
          <w:shd w:val="clear" w:color="auto" w:fill="FFFFFF"/>
        </w:rPr>
        <w:t>日下午17:00前，由招标代理以网上澄清的形式统一回复。招标人有</w:t>
      </w:r>
      <w:r w:rsidRPr="009B03AA">
        <w:rPr>
          <w:rFonts w:hint="eastAsia"/>
          <w:sz w:val="21"/>
          <w:szCs w:val="21"/>
          <w:shd w:val="clear" w:color="auto" w:fill="FFFFFF"/>
        </w:rPr>
        <w:lastRenderedPageBreak/>
        <w:t>权对已发出的招标文件等内容进行必要的澄清，招标人可视具体情况，延长投标截止时间和开标时间。</w:t>
      </w:r>
    </w:p>
    <w:p w:rsidR="003C6091" w:rsidRPr="009B03AA" w:rsidRDefault="00C5183F">
      <w:pPr>
        <w:pStyle w:val="a6"/>
        <w:spacing w:before="0" w:beforeAutospacing="0" w:after="0" w:afterAutospacing="0" w:line="360" w:lineRule="auto"/>
        <w:ind w:firstLineChars="100" w:firstLine="210"/>
        <w:rPr>
          <w:sz w:val="21"/>
          <w:szCs w:val="21"/>
          <w:shd w:val="clear" w:color="auto" w:fill="FFFFFF"/>
        </w:rPr>
      </w:pPr>
      <w:r w:rsidRPr="009B03AA">
        <w:rPr>
          <w:rFonts w:hint="eastAsia"/>
          <w:sz w:val="21"/>
          <w:szCs w:val="21"/>
          <w:shd w:val="clear" w:color="auto" w:fill="FFFFFF"/>
        </w:rPr>
        <w:t>（3）开标时间：2024年</w:t>
      </w:r>
      <w:r w:rsidR="00644335" w:rsidRPr="009B03AA">
        <w:rPr>
          <w:rFonts w:hint="eastAsia"/>
          <w:sz w:val="21"/>
          <w:szCs w:val="21"/>
          <w:shd w:val="clear" w:color="auto" w:fill="FFFFFF"/>
        </w:rPr>
        <w:t>11</w:t>
      </w:r>
      <w:r w:rsidRPr="009B03AA">
        <w:rPr>
          <w:rFonts w:hint="eastAsia"/>
          <w:sz w:val="21"/>
          <w:szCs w:val="21"/>
          <w:shd w:val="clear" w:color="auto" w:fill="FFFFFF"/>
        </w:rPr>
        <w:t>月</w:t>
      </w:r>
      <w:r w:rsidR="009F26E6" w:rsidRPr="009B03AA">
        <w:rPr>
          <w:rFonts w:hint="eastAsia"/>
          <w:sz w:val="21"/>
          <w:szCs w:val="21"/>
          <w:shd w:val="clear" w:color="auto" w:fill="FFFFFF"/>
        </w:rPr>
        <w:t>15</w:t>
      </w:r>
      <w:r w:rsidRPr="009B03AA">
        <w:rPr>
          <w:rFonts w:hint="eastAsia"/>
          <w:sz w:val="21"/>
          <w:szCs w:val="21"/>
          <w:shd w:val="clear" w:color="auto" w:fill="FFFFFF"/>
        </w:rPr>
        <w:t>日</w:t>
      </w:r>
      <w:r w:rsidR="00197B7A" w:rsidRPr="009B03AA">
        <w:rPr>
          <w:rFonts w:hint="eastAsia"/>
          <w:sz w:val="21"/>
          <w:szCs w:val="21"/>
          <w:shd w:val="clear" w:color="auto" w:fill="FFFFFF"/>
        </w:rPr>
        <w:t>下</w:t>
      </w:r>
      <w:r w:rsidRPr="009B03AA">
        <w:rPr>
          <w:rFonts w:hint="eastAsia"/>
          <w:sz w:val="21"/>
          <w:szCs w:val="21"/>
          <w:shd w:val="clear" w:color="auto" w:fill="FFFFFF"/>
        </w:rPr>
        <w:t>午</w:t>
      </w:r>
      <w:r w:rsidR="00644335" w:rsidRPr="009B03AA">
        <w:rPr>
          <w:rFonts w:hint="eastAsia"/>
          <w:sz w:val="21"/>
          <w:szCs w:val="21"/>
          <w:shd w:val="clear" w:color="auto" w:fill="FFFFFF"/>
        </w:rPr>
        <w:t>14</w:t>
      </w:r>
      <w:r w:rsidRPr="009B03AA">
        <w:rPr>
          <w:rFonts w:hint="eastAsia"/>
          <w:sz w:val="21"/>
          <w:szCs w:val="21"/>
          <w:shd w:val="clear" w:color="auto" w:fill="FFFFFF"/>
        </w:rPr>
        <w:t>:3</w:t>
      </w:r>
      <w:bookmarkStart w:id="0" w:name="_GoBack"/>
      <w:bookmarkEnd w:id="0"/>
      <w:r w:rsidRPr="009B03AA">
        <w:rPr>
          <w:rFonts w:hint="eastAsia"/>
          <w:sz w:val="21"/>
          <w:szCs w:val="21"/>
          <w:shd w:val="clear" w:color="auto" w:fill="FFFFFF"/>
        </w:rPr>
        <w:t>0；</w:t>
      </w:r>
    </w:p>
    <w:p w:rsidR="003C6091" w:rsidRPr="009B03AA" w:rsidRDefault="00C5183F">
      <w:pPr>
        <w:pStyle w:val="a6"/>
        <w:spacing w:before="0" w:beforeAutospacing="0" w:after="0" w:afterAutospacing="0" w:line="360" w:lineRule="auto"/>
        <w:ind w:firstLineChars="100" w:firstLine="210"/>
        <w:rPr>
          <w:sz w:val="21"/>
          <w:szCs w:val="21"/>
          <w:shd w:val="clear" w:color="auto" w:fill="FFFFFF"/>
        </w:rPr>
      </w:pPr>
      <w:r w:rsidRPr="009B03AA">
        <w:rPr>
          <w:rFonts w:hint="eastAsia"/>
          <w:sz w:val="21"/>
          <w:szCs w:val="21"/>
          <w:shd w:val="clear" w:color="auto" w:fill="FFFFFF"/>
        </w:rPr>
        <w:t>（4）开标地点：</w:t>
      </w:r>
      <w:r w:rsidR="00E30C31" w:rsidRPr="009B03AA">
        <w:rPr>
          <w:rFonts w:hint="eastAsia"/>
          <w:sz w:val="21"/>
          <w:szCs w:val="21"/>
          <w:shd w:val="clear" w:color="auto" w:fill="FFFFFF"/>
        </w:rPr>
        <w:t>常州市铭创建设项目管理有限公司一楼开标室（常州市金坛区金水华都龙山路1-46号商铺）</w:t>
      </w:r>
      <w:r w:rsidRPr="009B03AA">
        <w:rPr>
          <w:rFonts w:hint="eastAsia"/>
          <w:sz w:val="21"/>
          <w:szCs w:val="21"/>
          <w:shd w:val="clear" w:color="auto" w:fill="FFFFFF"/>
        </w:rPr>
        <w:t>。</w:t>
      </w:r>
    </w:p>
    <w:p w:rsidR="003C6091" w:rsidRPr="009B03AA" w:rsidRDefault="00C5183F">
      <w:pPr>
        <w:spacing w:line="360" w:lineRule="auto"/>
        <w:rPr>
          <w:rFonts w:ascii="宋体" w:hAnsi="宋体" w:cs="宋体"/>
          <w:kern w:val="0"/>
          <w:szCs w:val="21"/>
          <w:shd w:val="clear" w:color="auto" w:fill="FFFFFF"/>
        </w:rPr>
      </w:pPr>
      <w:r w:rsidRPr="009B03AA">
        <w:rPr>
          <w:rFonts w:ascii="宋体" w:hAnsi="宋体" w:cs="宋体" w:hint="eastAsia"/>
          <w:b/>
          <w:kern w:val="0"/>
          <w:szCs w:val="21"/>
        </w:rPr>
        <w:t>7、评标办法：</w:t>
      </w:r>
      <w:r w:rsidRPr="009B03AA">
        <w:rPr>
          <w:rFonts w:ascii="宋体" w:hAnsi="宋体" w:cs="宋体" w:hint="eastAsia"/>
          <w:bCs/>
          <w:kern w:val="0"/>
          <w:szCs w:val="21"/>
          <w:lang w:val="zh-CN"/>
        </w:rPr>
        <w:t>①单因素评标法一，②单因素评标法</w:t>
      </w:r>
      <w:r w:rsidRPr="009B03AA">
        <w:rPr>
          <w:rFonts w:ascii="宋体" w:hAnsi="宋体" w:cs="宋体" w:hint="eastAsia"/>
          <w:bCs/>
          <w:kern w:val="0"/>
          <w:szCs w:val="21"/>
        </w:rPr>
        <w:t>二</w:t>
      </w:r>
      <w:r w:rsidRPr="009B03AA">
        <w:rPr>
          <w:rFonts w:ascii="宋体" w:hAnsi="宋体" w:cs="宋体" w:hint="eastAsia"/>
          <w:bCs/>
          <w:kern w:val="0"/>
          <w:szCs w:val="21"/>
          <w:lang w:val="zh-CN"/>
        </w:rPr>
        <w:t>（两种办法开标时招标人随机抽取）。如报价相同，则招标人以抽签的方式现场确定中标人。</w:t>
      </w:r>
    </w:p>
    <w:p w:rsidR="003C6091" w:rsidRPr="009B03AA" w:rsidRDefault="00C5183F">
      <w:pPr>
        <w:spacing w:line="360" w:lineRule="auto"/>
        <w:rPr>
          <w:rFonts w:ascii="宋体" w:hAnsi="宋体" w:cs="宋体"/>
          <w:b/>
          <w:kern w:val="0"/>
          <w:szCs w:val="21"/>
        </w:rPr>
      </w:pPr>
      <w:r w:rsidRPr="009B03AA">
        <w:rPr>
          <w:rFonts w:ascii="宋体" w:hAnsi="宋体" w:cs="宋体" w:hint="eastAsia"/>
          <w:b/>
          <w:kern w:val="0"/>
          <w:szCs w:val="21"/>
        </w:rPr>
        <w:t>8、付款方式：</w:t>
      </w:r>
    </w:p>
    <w:p w:rsidR="00321670" w:rsidRPr="009B03AA" w:rsidRDefault="00C5183F" w:rsidP="00321670">
      <w:pPr>
        <w:spacing w:line="276" w:lineRule="auto"/>
        <w:rPr>
          <w:rFonts w:asciiTheme="minorEastAsia" w:eastAsiaTheme="minorEastAsia" w:hAnsiTheme="minorEastAsia" w:cs="宋体"/>
          <w:kern w:val="0"/>
          <w:szCs w:val="21"/>
          <w:shd w:val="clear" w:color="auto" w:fill="FFFFFF"/>
        </w:rPr>
      </w:pPr>
      <w:r w:rsidRPr="009B03AA">
        <w:rPr>
          <w:rFonts w:asciiTheme="minorEastAsia" w:eastAsiaTheme="minorEastAsia" w:hAnsiTheme="minorEastAsia" w:cs="宋体" w:hint="eastAsia"/>
          <w:kern w:val="0"/>
          <w:szCs w:val="21"/>
          <w:shd w:val="clear" w:color="auto" w:fill="FFFFFF"/>
        </w:rPr>
        <w:t>1）</w:t>
      </w:r>
      <w:r w:rsidR="009B03AA" w:rsidRPr="009B03AA">
        <w:rPr>
          <w:rFonts w:asciiTheme="minorEastAsia" w:eastAsiaTheme="minorEastAsia" w:hAnsiTheme="minorEastAsia" w:cs="宋体" w:hint="eastAsia"/>
          <w:kern w:val="0"/>
          <w:szCs w:val="21"/>
          <w:shd w:val="clear" w:color="auto" w:fill="FFFFFF"/>
        </w:rPr>
        <w:t>在合同工期内工程竣工验收合格后，付至合同价款的60%（扣除暂列金及未施工工程量）；</w:t>
      </w:r>
    </w:p>
    <w:p w:rsidR="00321670" w:rsidRPr="009B03AA" w:rsidRDefault="00321670" w:rsidP="00321670">
      <w:pPr>
        <w:spacing w:line="276" w:lineRule="auto"/>
        <w:rPr>
          <w:rFonts w:asciiTheme="minorEastAsia" w:eastAsiaTheme="minorEastAsia" w:hAnsiTheme="minorEastAsia" w:cs="宋体"/>
          <w:kern w:val="0"/>
          <w:szCs w:val="21"/>
          <w:shd w:val="clear" w:color="auto" w:fill="FFFFFF"/>
        </w:rPr>
      </w:pPr>
      <w:r w:rsidRPr="009B03AA">
        <w:rPr>
          <w:rFonts w:asciiTheme="minorEastAsia" w:eastAsiaTheme="minorEastAsia" w:hAnsiTheme="minorEastAsia" w:cs="宋体" w:hint="eastAsia"/>
          <w:kern w:val="0"/>
          <w:szCs w:val="21"/>
          <w:shd w:val="clear" w:color="auto" w:fill="FFFFFF"/>
        </w:rPr>
        <w:t>2）</w:t>
      </w:r>
      <w:r w:rsidR="009B03AA" w:rsidRPr="009B03AA">
        <w:rPr>
          <w:rFonts w:asciiTheme="minorEastAsia" w:eastAsiaTheme="minorEastAsia" w:hAnsiTheme="minorEastAsia" w:cs="宋体" w:hint="eastAsia"/>
          <w:kern w:val="0"/>
          <w:szCs w:val="21"/>
          <w:shd w:val="clear" w:color="auto" w:fill="FFFFFF"/>
        </w:rPr>
        <w:t>审计结束后按照审定价付清余款（保修金除外）</w:t>
      </w:r>
      <w:r w:rsidR="0075095B">
        <w:rPr>
          <w:rFonts w:asciiTheme="minorEastAsia" w:eastAsiaTheme="minorEastAsia" w:hAnsiTheme="minorEastAsia" w:cs="宋体" w:hint="eastAsia"/>
          <w:kern w:val="0"/>
          <w:szCs w:val="21"/>
          <w:shd w:val="clear" w:color="auto" w:fill="FFFFFF"/>
        </w:rPr>
        <w:t>；</w:t>
      </w:r>
    </w:p>
    <w:p w:rsidR="003C6091" w:rsidRPr="009B03AA" w:rsidRDefault="00C5183F" w:rsidP="00321670">
      <w:pPr>
        <w:pStyle w:val="a6"/>
        <w:spacing w:before="0" w:beforeAutospacing="0" w:after="0" w:afterAutospacing="0" w:line="360" w:lineRule="auto"/>
        <w:rPr>
          <w:rFonts w:asciiTheme="minorEastAsia" w:eastAsiaTheme="minorEastAsia" w:hAnsiTheme="minorEastAsia"/>
          <w:sz w:val="21"/>
          <w:szCs w:val="21"/>
          <w:shd w:val="clear" w:color="auto" w:fill="FFFFFF"/>
        </w:rPr>
      </w:pPr>
      <w:r w:rsidRPr="009B03AA">
        <w:rPr>
          <w:rFonts w:asciiTheme="minorEastAsia" w:eastAsiaTheme="minorEastAsia" w:hAnsiTheme="minorEastAsia" w:hint="eastAsia"/>
          <w:sz w:val="21"/>
          <w:szCs w:val="21"/>
          <w:shd w:val="clear" w:color="auto" w:fill="FFFFFF"/>
        </w:rPr>
        <w:t>3）上述款项均须在工程竣工验收合格后方可支付。</w:t>
      </w:r>
    </w:p>
    <w:p w:rsidR="003C6091" w:rsidRPr="009B03AA" w:rsidRDefault="00C5183F">
      <w:pPr>
        <w:spacing w:line="360" w:lineRule="auto"/>
        <w:rPr>
          <w:rFonts w:ascii="宋体" w:hAnsi="宋体" w:cs="宋体"/>
          <w:b/>
          <w:bCs/>
          <w:kern w:val="0"/>
          <w:szCs w:val="21"/>
        </w:rPr>
      </w:pPr>
      <w:r w:rsidRPr="009B03AA">
        <w:rPr>
          <w:rFonts w:ascii="宋体" w:hAnsi="宋体" w:cs="宋体" w:hint="eastAsia"/>
          <w:b/>
          <w:kern w:val="0"/>
          <w:szCs w:val="21"/>
        </w:rPr>
        <w:t>注：中标人必须将竣工资料及其他相关施工资料提交完成后方可进行竣工验收，工程竣工验收合格方可进行工程结算审计。</w:t>
      </w:r>
    </w:p>
    <w:p w:rsidR="003C6091" w:rsidRPr="009B03AA" w:rsidRDefault="00C5183F">
      <w:pPr>
        <w:spacing w:line="360" w:lineRule="auto"/>
        <w:rPr>
          <w:rFonts w:ascii="宋体" w:hAnsi="宋体" w:cs="宋体"/>
          <w:bCs/>
          <w:kern w:val="0"/>
          <w:szCs w:val="21"/>
        </w:rPr>
      </w:pPr>
      <w:r w:rsidRPr="009B03AA">
        <w:rPr>
          <w:rFonts w:ascii="宋体" w:hAnsi="宋体" w:cs="宋体" w:hint="eastAsia"/>
          <w:b/>
          <w:kern w:val="0"/>
          <w:szCs w:val="21"/>
        </w:rPr>
        <w:t>9、招标文件每套售价300.00元/份，售后不退。</w:t>
      </w:r>
      <w:r w:rsidRPr="009B03AA">
        <w:rPr>
          <w:rFonts w:ascii="宋体" w:hAnsi="宋体" w:cs="宋体" w:hint="eastAsia"/>
          <w:kern w:val="0"/>
          <w:szCs w:val="21"/>
        </w:rPr>
        <w:t>该费用在开标现场递交投标资料的同时</w:t>
      </w:r>
      <w:r w:rsidRPr="009B03AA">
        <w:rPr>
          <w:rFonts w:ascii="宋体" w:hAnsi="宋体" w:cs="宋体" w:hint="eastAsia"/>
          <w:bCs/>
          <w:kern w:val="0"/>
          <w:szCs w:val="21"/>
        </w:rPr>
        <w:t>以现金方式缴纳，由招标代理统一收取并开具收据。</w:t>
      </w:r>
    </w:p>
    <w:p w:rsidR="003C6091" w:rsidRPr="009B03AA" w:rsidRDefault="00C5183F">
      <w:pPr>
        <w:spacing w:line="360" w:lineRule="auto"/>
        <w:rPr>
          <w:rFonts w:ascii="宋体" w:hAnsi="宋体" w:cs="宋体"/>
          <w:bCs/>
          <w:kern w:val="0"/>
          <w:szCs w:val="21"/>
        </w:rPr>
      </w:pPr>
      <w:r w:rsidRPr="009B03AA">
        <w:rPr>
          <w:rFonts w:ascii="宋体" w:hAnsi="宋体" w:cs="宋体" w:hint="eastAsia"/>
          <w:bCs/>
          <w:kern w:val="0"/>
          <w:szCs w:val="21"/>
        </w:rPr>
        <w:t>10、代理机构：本工程由</w:t>
      </w:r>
      <w:r w:rsidR="00E67FE3" w:rsidRPr="009B03AA">
        <w:rPr>
          <w:rFonts w:hint="eastAsia"/>
          <w:szCs w:val="21"/>
          <w:shd w:val="clear" w:color="auto" w:fill="FFFFFF"/>
        </w:rPr>
        <w:t>常州市铭创建设项目管理有限公司</w:t>
      </w:r>
      <w:r w:rsidRPr="009B03AA">
        <w:rPr>
          <w:rFonts w:ascii="宋体" w:hAnsi="宋体" w:cs="宋体" w:hint="eastAsia"/>
          <w:bCs/>
          <w:kern w:val="0"/>
          <w:szCs w:val="21"/>
        </w:rPr>
        <w:t>业主委托具体负责本工程的招标事宜。</w:t>
      </w:r>
    </w:p>
    <w:tbl>
      <w:tblPr>
        <w:tblpPr w:leftFromText="180" w:rightFromText="180" w:vertAnchor="text" w:horzAnchor="page" w:tblpXSpec="center" w:tblpY="45"/>
        <w:tblW w:w="9634" w:type="dxa"/>
        <w:jc w:val="center"/>
        <w:tblLayout w:type="fixed"/>
        <w:tblLook w:val="04A0"/>
      </w:tblPr>
      <w:tblGrid>
        <w:gridCol w:w="4853"/>
        <w:gridCol w:w="4781"/>
      </w:tblGrid>
      <w:tr w:rsidR="003C6091" w:rsidRPr="009B03AA">
        <w:trPr>
          <w:trHeight w:val="441"/>
          <w:jc w:val="center"/>
        </w:trPr>
        <w:tc>
          <w:tcPr>
            <w:tcW w:w="4853" w:type="dxa"/>
            <w:vAlign w:val="center"/>
          </w:tcPr>
          <w:p w:rsidR="003C6091" w:rsidRPr="009B03AA" w:rsidRDefault="00C5183F" w:rsidP="00321670">
            <w:pPr>
              <w:spacing w:line="360" w:lineRule="auto"/>
              <w:rPr>
                <w:rFonts w:ascii="宋体" w:hAnsi="宋体" w:cs="宋体"/>
                <w:kern w:val="0"/>
                <w:szCs w:val="21"/>
              </w:rPr>
            </w:pPr>
            <w:r w:rsidRPr="009B03AA">
              <w:rPr>
                <w:rFonts w:ascii="宋体" w:hAnsi="宋体" w:cs="宋体" w:hint="eastAsia"/>
                <w:kern w:val="0"/>
                <w:szCs w:val="21"/>
              </w:rPr>
              <w:t>招标人：</w:t>
            </w:r>
            <w:r w:rsidR="00E67FE3" w:rsidRPr="009B03AA">
              <w:rPr>
                <w:rFonts w:ascii="宋体" w:hAnsi="宋体" w:cs="宋体" w:hint="eastAsia"/>
                <w:kern w:val="0"/>
                <w:szCs w:val="21"/>
              </w:rPr>
              <w:t>常州市金坛</w:t>
            </w:r>
            <w:r w:rsidR="00321670" w:rsidRPr="009B03AA">
              <w:rPr>
                <w:rFonts w:ascii="宋体" w:hAnsi="宋体" w:cs="宋体" w:hint="eastAsia"/>
                <w:kern w:val="0"/>
                <w:szCs w:val="21"/>
              </w:rPr>
              <w:t>区</w:t>
            </w:r>
            <w:r w:rsidR="00E67FE3" w:rsidRPr="009B03AA">
              <w:rPr>
                <w:rFonts w:ascii="宋体" w:hAnsi="宋体" w:cs="宋体" w:hint="eastAsia"/>
                <w:kern w:val="0"/>
                <w:szCs w:val="21"/>
              </w:rPr>
              <w:t>实验幼儿园</w:t>
            </w:r>
          </w:p>
        </w:tc>
        <w:tc>
          <w:tcPr>
            <w:tcW w:w="4781" w:type="dxa"/>
            <w:vAlign w:val="center"/>
          </w:tcPr>
          <w:p w:rsidR="003C6091" w:rsidRPr="009B03AA" w:rsidRDefault="00C5183F">
            <w:pPr>
              <w:spacing w:line="360" w:lineRule="auto"/>
              <w:rPr>
                <w:rFonts w:ascii="宋体" w:hAnsi="宋体" w:cs="宋体"/>
                <w:kern w:val="0"/>
                <w:szCs w:val="21"/>
              </w:rPr>
            </w:pPr>
            <w:r w:rsidRPr="009B03AA">
              <w:rPr>
                <w:rFonts w:ascii="宋体" w:hAnsi="宋体" w:cs="宋体" w:hint="eastAsia"/>
                <w:kern w:val="0"/>
                <w:szCs w:val="21"/>
              </w:rPr>
              <w:t>招标代理：</w:t>
            </w:r>
            <w:r w:rsidR="00E67FE3" w:rsidRPr="009B03AA">
              <w:rPr>
                <w:rFonts w:ascii="宋体" w:hAnsi="宋体" w:cs="宋体" w:hint="eastAsia"/>
                <w:szCs w:val="21"/>
                <w:shd w:val="clear" w:color="auto" w:fill="FFFFFF"/>
              </w:rPr>
              <w:t>常州市铭创建设项目管理有限公司</w:t>
            </w:r>
          </w:p>
        </w:tc>
      </w:tr>
      <w:tr w:rsidR="003C6091" w:rsidRPr="009B03AA">
        <w:trPr>
          <w:trHeight w:val="452"/>
          <w:jc w:val="center"/>
        </w:trPr>
        <w:tc>
          <w:tcPr>
            <w:tcW w:w="4853" w:type="dxa"/>
            <w:vAlign w:val="center"/>
          </w:tcPr>
          <w:p w:rsidR="003C6091" w:rsidRPr="009B03AA" w:rsidRDefault="00C5183F">
            <w:pPr>
              <w:spacing w:line="360" w:lineRule="auto"/>
              <w:rPr>
                <w:rFonts w:ascii="宋体" w:hAnsi="宋体" w:cs="宋体"/>
                <w:kern w:val="0"/>
                <w:szCs w:val="21"/>
              </w:rPr>
            </w:pPr>
            <w:r w:rsidRPr="009B03AA">
              <w:rPr>
                <w:rFonts w:ascii="宋体" w:hAnsi="宋体" w:cs="宋体" w:hint="eastAsia"/>
                <w:kern w:val="0"/>
                <w:szCs w:val="21"/>
              </w:rPr>
              <w:t>地  址：</w:t>
            </w:r>
            <w:r w:rsidR="00321670" w:rsidRPr="009B03AA">
              <w:rPr>
                <w:rFonts w:ascii="宋体" w:hAnsi="宋体" w:cs="宋体"/>
                <w:kern w:val="0"/>
                <w:szCs w:val="21"/>
              </w:rPr>
              <w:t>江苏省常州市金坛区南门大街168号</w:t>
            </w:r>
          </w:p>
        </w:tc>
        <w:tc>
          <w:tcPr>
            <w:tcW w:w="4781" w:type="dxa"/>
            <w:vAlign w:val="center"/>
          </w:tcPr>
          <w:p w:rsidR="003C6091" w:rsidRPr="009B03AA" w:rsidRDefault="00C5183F">
            <w:pPr>
              <w:spacing w:line="360" w:lineRule="auto"/>
              <w:rPr>
                <w:rFonts w:ascii="宋体" w:hAnsi="宋体" w:cs="宋体"/>
                <w:kern w:val="0"/>
                <w:szCs w:val="21"/>
              </w:rPr>
            </w:pPr>
            <w:r w:rsidRPr="009B03AA">
              <w:rPr>
                <w:rFonts w:ascii="宋体" w:hAnsi="宋体" w:cs="宋体" w:hint="eastAsia"/>
                <w:kern w:val="0"/>
                <w:szCs w:val="21"/>
              </w:rPr>
              <w:t>地  址：</w:t>
            </w:r>
            <w:r w:rsidR="00E67FE3" w:rsidRPr="009B03AA">
              <w:rPr>
                <w:rFonts w:ascii="宋体" w:hAnsi="宋体" w:cs="宋体" w:hint="eastAsia"/>
                <w:snapToGrid w:val="0"/>
                <w:szCs w:val="21"/>
              </w:rPr>
              <w:t>常州市金坛区金水华都龙山路1-46号商铺</w:t>
            </w:r>
          </w:p>
        </w:tc>
      </w:tr>
      <w:tr w:rsidR="003C6091" w:rsidRPr="009B03AA">
        <w:trPr>
          <w:trHeight w:val="271"/>
          <w:jc w:val="center"/>
        </w:trPr>
        <w:tc>
          <w:tcPr>
            <w:tcW w:w="4853" w:type="dxa"/>
            <w:vAlign w:val="center"/>
          </w:tcPr>
          <w:p w:rsidR="003C6091" w:rsidRPr="009B03AA" w:rsidRDefault="00C5183F">
            <w:pPr>
              <w:spacing w:line="360" w:lineRule="auto"/>
              <w:rPr>
                <w:rFonts w:ascii="宋体" w:hAnsi="宋体" w:cs="宋体"/>
                <w:kern w:val="0"/>
                <w:szCs w:val="21"/>
              </w:rPr>
            </w:pPr>
            <w:r w:rsidRPr="009B03AA">
              <w:rPr>
                <w:rFonts w:ascii="宋体" w:hAnsi="宋体" w:cs="宋体" w:hint="eastAsia"/>
                <w:kern w:val="0"/>
                <w:szCs w:val="21"/>
              </w:rPr>
              <w:t>联 系 人：</w:t>
            </w:r>
            <w:r w:rsidR="00321670" w:rsidRPr="009B03AA">
              <w:rPr>
                <w:rFonts w:ascii="宋体" w:hAnsi="宋体" w:cs="宋体" w:hint="eastAsia"/>
                <w:kern w:val="0"/>
                <w:szCs w:val="21"/>
              </w:rPr>
              <w:t>赵</w:t>
            </w:r>
            <w:r w:rsidR="0044718E" w:rsidRPr="009B03AA">
              <w:rPr>
                <w:rFonts w:ascii="宋体" w:hAnsi="宋体" w:cs="宋体" w:hint="eastAsia"/>
                <w:kern w:val="0"/>
                <w:szCs w:val="21"/>
              </w:rPr>
              <w:t>先生</w:t>
            </w:r>
          </w:p>
        </w:tc>
        <w:tc>
          <w:tcPr>
            <w:tcW w:w="4781" w:type="dxa"/>
            <w:vAlign w:val="center"/>
          </w:tcPr>
          <w:p w:rsidR="003C6091" w:rsidRPr="009B03AA" w:rsidRDefault="00C5183F">
            <w:pPr>
              <w:spacing w:line="360" w:lineRule="auto"/>
              <w:rPr>
                <w:rFonts w:ascii="宋体" w:hAnsi="宋体" w:cs="宋体"/>
                <w:kern w:val="0"/>
                <w:szCs w:val="21"/>
              </w:rPr>
            </w:pPr>
            <w:r w:rsidRPr="009B03AA">
              <w:rPr>
                <w:rFonts w:ascii="宋体" w:hAnsi="宋体" w:cs="宋体" w:hint="eastAsia"/>
                <w:kern w:val="0"/>
                <w:szCs w:val="21"/>
              </w:rPr>
              <w:t>联 系 人：</w:t>
            </w:r>
            <w:r w:rsidR="00E67FE3" w:rsidRPr="009B03AA">
              <w:rPr>
                <w:rFonts w:ascii="宋体" w:hAnsi="宋体" w:cs="宋体"/>
                <w:kern w:val="0"/>
                <w:szCs w:val="21"/>
              </w:rPr>
              <w:t>王女士</w:t>
            </w:r>
          </w:p>
        </w:tc>
      </w:tr>
      <w:tr w:rsidR="003C6091" w:rsidRPr="009B03AA">
        <w:trPr>
          <w:trHeight w:val="271"/>
          <w:jc w:val="center"/>
        </w:trPr>
        <w:tc>
          <w:tcPr>
            <w:tcW w:w="4853" w:type="dxa"/>
            <w:vAlign w:val="center"/>
          </w:tcPr>
          <w:p w:rsidR="003C6091" w:rsidRPr="009B03AA" w:rsidRDefault="00C5183F" w:rsidP="00321670">
            <w:pPr>
              <w:spacing w:line="360" w:lineRule="auto"/>
              <w:rPr>
                <w:rFonts w:ascii="宋体" w:hAnsi="宋体" w:cs="宋体"/>
                <w:kern w:val="0"/>
                <w:szCs w:val="21"/>
              </w:rPr>
            </w:pPr>
            <w:r w:rsidRPr="009B03AA">
              <w:rPr>
                <w:rFonts w:ascii="宋体" w:hAnsi="宋体" w:cs="宋体" w:hint="eastAsia"/>
                <w:kern w:val="0"/>
                <w:szCs w:val="21"/>
              </w:rPr>
              <w:t>电    话：</w:t>
            </w:r>
            <w:r w:rsidR="00321670" w:rsidRPr="009B03AA">
              <w:rPr>
                <w:rFonts w:ascii="宋体" w:hAnsi="宋体" w:cs="宋体" w:hint="eastAsia"/>
                <w:kern w:val="0"/>
                <w:szCs w:val="21"/>
              </w:rPr>
              <w:t>13813509876</w:t>
            </w:r>
          </w:p>
        </w:tc>
        <w:tc>
          <w:tcPr>
            <w:tcW w:w="4781" w:type="dxa"/>
            <w:vAlign w:val="center"/>
          </w:tcPr>
          <w:p w:rsidR="003C6091" w:rsidRPr="009B03AA" w:rsidRDefault="00C5183F">
            <w:pPr>
              <w:spacing w:line="360" w:lineRule="auto"/>
              <w:rPr>
                <w:rFonts w:ascii="宋体" w:hAnsi="宋体" w:cs="宋体"/>
                <w:kern w:val="0"/>
                <w:szCs w:val="21"/>
              </w:rPr>
            </w:pPr>
            <w:r w:rsidRPr="009B03AA">
              <w:rPr>
                <w:rFonts w:ascii="宋体" w:hAnsi="宋体" w:cs="宋体" w:hint="eastAsia"/>
                <w:kern w:val="0"/>
                <w:szCs w:val="21"/>
              </w:rPr>
              <w:t>电    话：</w:t>
            </w:r>
            <w:r w:rsidR="00E67FE3" w:rsidRPr="009B03AA">
              <w:rPr>
                <w:rFonts w:ascii="宋体" w:hAnsi="宋体" w:cs="宋体" w:hint="eastAsia"/>
                <w:szCs w:val="21"/>
              </w:rPr>
              <w:t>0519-82307116</w:t>
            </w:r>
          </w:p>
        </w:tc>
      </w:tr>
    </w:tbl>
    <w:p w:rsidR="003C6091" w:rsidRPr="009B03AA" w:rsidRDefault="003C6091">
      <w:pPr>
        <w:spacing w:line="360" w:lineRule="auto"/>
      </w:pPr>
    </w:p>
    <w:p w:rsidR="003C6091" w:rsidRPr="009B03AA" w:rsidRDefault="003C6091"/>
    <w:p w:rsidR="003C6091" w:rsidRPr="009B03AA" w:rsidRDefault="003C6091"/>
    <w:p w:rsidR="003C6091" w:rsidRPr="009B03AA" w:rsidRDefault="003C6091">
      <w:pPr>
        <w:tabs>
          <w:tab w:val="left" w:pos="720"/>
        </w:tabs>
        <w:spacing w:line="360" w:lineRule="auto"/>
        <w:rPr>
          <w:rFonts w:ascii="宋体" w:hAnsi="宋体" w:cs="宋体"/>
          <w:sz w:val="24"/>
        </w:rPr>
      </w:pPr>
    </w:p>
    <w:p w:rsidR="003C6091" w:rsidRPr="009B03AA" w:rsidRDefault="003C6091">
      <w:pPr>
        <w:tabs>
          <w:tab w:val="left" w:pos="720"/>
        </w:tabs>
        <w:spacing w:line="360" w:lineRule="auto"/>
        <w:rPr>
          <w:rFonts w:ascii="宋体" w:hAnsi="宋体" w:cs="宋体"/>
          <w:sz w:val="24"/>
        </w:rPr>
      </w:pPr>
    </w:p>
    <w:p w:rsidR="003C6091" w:rsidRPr="009B03AA" w:rsidRDefault="003C6091">
      <w:pPr>
        <w:tabs>
          <w:tab w:val="left" w:pos="720"/>
        </w:tabs>
        <w:spacing w:line="360" w:lineRule="auto"/>
        <w:rPr>
          <w:rFonts w:ascii="宋体" w:hAnsi="宋体" w:cs="宋体"/>
          <w:sz w:val="24"/>
        </w:rPr>
      </w:pPr>
    </w:p>
    <w:p w:rsidR="003C6091" w:rsidRPr="009B03AA" w:rsidRDefault="003C6091">
      <w:pPr>
        <w:tabs>
          <w:tab w:val="left" w:pos="720"/>
        </w:tabs>
        <w:spacing w:line="360" w:lineRule="auto"/>
        <w:rPr>
          <w:rFonts w:ascii="宋体" w:hAnsi="宋体" w:cs="宋体"/>
          <w:sz w:val="24"/>
        </w:rPr>
      </w:pPr>
    </w:p>
    <w:p w:rsidR="003C6091" w:rsidRPr="009B03AA" w:rsidRDefault="003C6091">
      <w:pPr>
        <w:tabs>
          <w:tab w:val="left" w:pos="720"/>
        </w:tabs>
        <w:spacing w:line="360" w:lineRule="auto"/>
        <w:rPr>
          <w:rFonts w:ascii="宋体" w:hAnsi="宋体" w:cs="宋体"/>
          <w:sz w:val="24"/>
        </w:rPr>
      </w:pPr>
    </w:p>
    <w:p w:rsidR="003C6091" w:rsidRPr="009B03AA" w:rsidRDefault="00C5183F">
      <w:pPr>
        <w:rPr>
          <w:rFonts w:ascii="宋体" w:hAnsi="宋体" w:cs="宋体"/>
          <w:sz w:val="24"/>
        </w:rPr>
      </w:pPr>
      <w:r w:rsidRPr="009B03AA">
        <w:rPr>
          <w:rFonts w:ascii="宋体" w:hAnsi="宋体" w:cs="宋体" w:hint="eastAsia"/>
          <w:sz w:val="24"/>
        </w:rPr>
        <w:br w:type="page"/>
      </w:r>
    </w:p>
    <w:p w:rsidR="003C6091" w:rsidRPr="009B03AA" w:rsidRDefault="00C5183F">
      <w:pPr>
        <w:tabs>
          <w:tab w:val="left" w:pos="720"/>
        </w:tabs>
        <w:spacing w:line="360" w:lineRule="auto"/>
        <w:rPr>
          <w:rFonts w:ascii="宋体" w:hAnsi="宋体" w:cs="宋体"/>
          <w:sz w:val="24"/>
        </w:rPr>
      </w:pPr>
      <w:r w:rsidRPr="009B03AA">
        <w:rPr>
          <w:rFonts w:ascii="宋体" w:hAnsi="宋体" w:cs="宋体" w:hint="eastAsia"/>
          <w:sz w:val="24"/>
        </w:rPr>
        <w:lastRenderedPageBreak/>
        <w:t>附件1：</w:t>
      </w:r>
    </w:p>
    <w:p w:rsidR="003C6091" w:rsidRPr="009B03AA" w:rsidRDefault="00C5183F" w:rsidP="001029C1">
      <w:pPr>
        <w:snapToGrid w:val="0"/>
        <w:spacing w:beforeLines="100"/>
        <w:jc w:val="center"/>
        <w:rPr>
          <w:rFonts w:ascii="宋体" w:hAnsi="宋体" w:cs="宋体"/>
          <w:sz w:val="48"/>
          <w:szCs w:val="48"/>
        </w:rPr>
      </w:pPr>
      <w:r w:rsidRPr="009B03AA">
        <w:rPr>
          <w:rFonts w:ascii="宋体" w:hAnsi="宋体" w:cs="宋体" w:hint="eastAsia"/>
          <w:b/>
          <w:bCs/>
          <w:sz w:val="48"/>
          <w:szCs w:val="48"/>
        </w:rPr>
        <w:t>常州市建设工程投标报名申请书</w:t>
      </w:r>
    </w:p>
    <w:p w:rsidR="003C6091" w:rsidRPr="009B03AA" w:rsidRDefault="003C6091">
      <w:pPr>
        <w:adjustRightInd w:val="0"/>
        <w:snapToGrid w:val="0"/>
        <w:spacing w:line="440" w:lineRule="exact"/>
        <w:ind w:leftChars="41" w:left="86" w:firstLineChars="100" w:firstLine="280"/>
        <w:rPr>
          <w:rFonts w:ascii="宋体" w:hAnsi="宋体" w:cs="宋体"/>
          <w:sz w:val="28"/>
          <w:szCs w:val="28"/>
          <w:u w:val="single"/>
        </w:rPr>
      </w:pPr>
    </w:p>
    <w:p w:rsidR="003C6091" w:rsidRPr="009B03AA" w:rsidRDefault="00321670">
      <w:pPr>
        <w:adjustRightInd w:val="0"/>
        <w:snapToGrid w:val="0"/>
        <w:spacing w:line="440" w:lineRule="exact"/>
        <w:rPr>
          <w:rFonts w:ascii="宋体" w:hAnsi="宋体" w:cs="宋体"/>
          <w:szCs w:val="21"/>
          <w:u w:val="single"/>
        </w:rPr>
      </w:pPr>
      <w:r w:rsidRPr="009B03AA">
        <w:rPr>
          <w:rFonts w:ascii="宋体" w:hAnsi="宋体" w:cs="宋体" w:hint="eastAsia"/>
          <w:kern w:val="0"/>
          <w:szCs w:val="21"/>
          <w:u w:val="single"/>
        </w:rPr>
        <w:t>常州市金坛区实验幼儿园</w:t>
      </w:r>
      <w:r w:rsidR="00C5183F" w:rsidRPr="009B03AA">
        <w:rPr>
          <w:rFonts w:ascii="宋体" w:hAnsi="宋体" w:cs="宋体" w:hint="eastAsia"/>
          <w:szCs w:val="21"/>
        </w:rPr>
        <w:t>（招标人）：</w:t>
      </w:r>
    </w:p>
    <w:p w:rsidR="003C6091" w:rsidRPr="009B03AA" w:rsidRDefault="00C5183F">
      <w:pPr>
        <w:adjustRightInd w:val="0"/>
        <w:snapToGrid w:val="0"/>
        <w:spacing w:line="440" w:lineRule="exact"/>
        <w:ind w:firstLineChars="200" w:firstLine="420"/>
        <w:rPr>
          <w:rFonts w:ascii="宋体" w:hAnsi="宋体" w:cs="宋体"/>
          <w:szCs w:val="21"/>
        </w:rPr>
      </w:pPr>
      <w:r w:rsidRPr="009B03AA">
        <w:rPr>
          <w:rFonts w:ascii="宋体" w:hAnsi="宋体" w:cs="宋体" w:hint="eastAsia"/>
          <w:szCs w:val="21"/>
        </w:rPr>
        <w:t>根据贵单位</w:t>
      </w:r>
      <w:r w:rsidRPr="009B03AA">
        <w:rPr>
          <w:rFonts w:ascii="宋体" w:hAnsi="宋体" w:cs="宋体" w:hint="eastAsia"/>
          <w:szCs w:val="21"/>
          <w:u w:val="single"/>
        </w:rPr>
        <w:t xml:space="preserve">       （项目名称）</w:t>
      </w:r>
      <w:r w:rsidRPr="009B03AA">
        <w:rPr>
          <w:rFonts w:ascii="宋体" w:hAnsi="宋体" w:cs="宋体" w:hint="eastAsia"/>
          <w:szCs w:val="21"/>
        </w:rPr>
        <w:t>的招标公告，我单位拟参与</w:t>
      </w:r>
      <w:r w:rsidRPr="009B03AA">
        <w:rPr>
          <w:rFonts w:ascii="宋体" w:hAnsi="宋体" w:cs="宋体" w:hint="eastAsia"/>
          <w:szCs w:val="21"/>
          <w:u w:val="single"/>
        </w:rPr>
        <w:t xml:space="preserve">       （项目名称）</w:t>
      </w:r>
      <w:r w:rsidRPr="009B03AA">
        <w:rPr>
          <w:rFonts w:ascii="宋体" w:hAnsi="宋体" w:cs="宋体" w:hint="eastAsia"/>
          <w:szCs w:val="21"/>
        </w:rPr>
        <w:t>的投标报名，且拟派建造师为该招标工程的项目经理，特此申请。</w:t>
      </w:r>
    </w:p>
    <w:p w:rsidR="003C6091" w:rsidRPr="009B03AA" w:rsidRDefault="00C5183F">
      <w:pPr>
        <w:snapToGrid w:val="0"/>
        <w:spacing w:line="440" w:lineRule="exact"/>
        <w:ind w:firstLine="645"/>
        <w:rPr>
          <w:rFonts w:ascii="宋体" w:hAnsi="宋体" w:cs="宋体"/>
          <w:szCs w:val="21"/>
        </w:rPr>
      </w:pPr>
      <w:r w:rsidRPr="009B03AA">
        <w:rPr>
          <w:rFonts w:ascii="宋体" w:hAnsi="宋体" w:cs="宋体" w:hint="eastAsia"/>
          <w:szCs w:val="21"/>
        </w:rPr>
        <w:t>我单位基本情况：</w:t>
      </w:r>
    </w:p>
    <w:p w:rsidR="003C6091" w:rsidRPr="009B03AA" w:rsidRDefault="00C5183F">
      <w:pPr>
        <w:snapToGrid w:val="0"/>
        <w:spacing w:line="440" w:lineRule="exact"/>
        <w:rPr>
          <w:rFonts w:ascii="宋体" w:hAnsi="宋体" w:cs="宋体"/>
          <w:szCs w:val="21"/>
        </w:rPr>
      </w:pPr>
      <w:r w:rsidRPr="009B03AA">
        <w:rPr>
          <w:rFonts w:ascii="宋体" w:hAnsi="宋体" w:cs="宋体" w:hint="eastAsia"/>
          <w:szCs w:val="21"/>
        </w:rPr>
        <w:t>1、资质类别和等级：</w:t>
      </w:r>
    </w:p>
    <w:p w:rsidR="003C6091" w:rsidRPr="009B03AA" w:rsidRDefault="003C6091">
      <w:pPr>
        <w:snapToGrid w:val="0"/>
        <w:spacing w:line="440" w:lineRule="exact"/>
        <w:ind w:firstLineChars="400" w:firstLine="840"/>
        <w:rPr>
          <w:rFonts w:ascii="宋体" w:hAnsi="宋体" w:cs="宋体"/>
          <w:szCs w:val="21"/>
        </w:rPr>
      </w:pPr>
    </w:p>
    <w:p w:rsidR="003C6091" w:rsidRPr="009B03AA" w:rsidRDefault="00C5183F">
      <w:pPr>
        <w:snapToGrid w:val="0"/>
        <w:spacing w:line="440" w:lineRule="exact"/>
        <w:rPr>
          <w:rFonts w:ascii="宋体" w:hAnsi="宋体" w:cs="宋体"/>
          <w:szCs w:val="21"/>
        </w:rPr>
      </w:pPr>
      <w:r w:rsidRPr="009B03AA">
        <w:rPr>
          <w:rFonts w:ascii="宋体" w:hAnsi="宋体" w:cs="宋体" w:hint="eastAsia"/>
          <w:szCs w:val="21"/>
        </w:rPr>
        <w:t>2、企业业绩、信誉：</w:t>
      </w:r>
    </w:p>
    <w:p w:rsidR="003C6091" w:rsidRPr="009B03AA" w:rsidRDefault="003C6091">
      <w:pPr>
        <w:snapToGrid w:val="0"/>
        <w:spacing w:line="440" w:lineRule="exact"/>
        <w:rPr>
          <w:rFonts w:ascii="宋体" w:hAnsi="宋体" w:cs="宋体"/>
          <w:szCs w:val="21"/>
        </w:rPr>
      </w:pPr>
    </w:p>
    <w:p w:rsidR="003C6091" w:rsidRPr="009B03AA" w:rsidRDefault="00C5183F">
      <w:pPr>
        <w:snapToGrid w:val="0"/>
        <w:spacing w:line="440" w:lineRule="exact"/>
        <w:rPr>
          <w:rFonts w:ascii="宋体" w:hAnsi="宋体" w:cs="宋体"/>
          <w:szCs w:val="21"/>
        </w:rPr>
      </w:pPr>
      <w:r w:rsidRPr="009B03AA">
        <w:rPr>
          <w:rFonts w:ascii="宋体" w:hAnsi="宋体" w:cs="宋体" w:hint="eastAsia"/>
          <w:szCs w:val="21"/>
        </w:rPr>
        <w:t>3、其他说明：</w:t>
      </w: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（1）我单位及本次报名的建造师均无因违约或重大质量、安全事故而被有关部门暂停投标资格；</w:t>
      </w: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（2）我单位将对本次投标中所有材料的真实性负全部责任，如有不实将承担由此造成的一切后果（本地企业停止一年的投标，外地企业三年内不得参与投标并通告当地建设行政主管部门）；</w:t>
      </w: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（3）如果我单位中标，将按有关规定和招标人的要求在规定的时间内办理好工程开工的相关手续。</w:t>
      </w:r>
    </w:p>
    <w:p w:rsidR="003C6091" w:rsidRPr="009B03AA" w:rsidRDefault="003C6091">
      <w:pPr>
        <w:snapToGrid w:val="0"/>
        <w:spacing w:line="440" w:lineRule="exact"/>
        <w:rPr>
          <w:rFonts w:ascii="宋体" w:hAnsi="宋体" w:cs="宋体"/>
          <w:szCs w:val="21"/>
        </w:rPr>
      </w:pP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 xml:space="preserve"> 地址：                   邮编：</w:t>
      </w:r>
    </w:p>
    <w:p w:rsidR="003C6091" w:rsidRPr="009B03AA" w:rsidRDefault="00C5183F">
      <w:pPr>
        <w:snapToGrid w:val="0"/>
        <w:spacing w:line="440" w:lineRule="exact"/>
        <w:ind w:firstLineChars="200" w:firstLine="420"/>
        <w:rPr>
          <w:rFonts w:ascii="宋体" w:hAnsi="宋体" w:cs="宋体"/>
          <w:szCs w:val="21"/>
        </w:rPr>
      </w:pPr>
      <w:r w:rsidRPr="009B03AA">
        <w:rPr>
          <w:rFonts w:ascii="宋体" w:hAnsi="宋体" w:cs="宋体" w:hint="eastAsia"/>
          <w:szCs w:val="21"/>
        </w:rPr>
        <w:t>联系人：                 电话：</w:t>
      </w:r>
    </w:p>
    <w:p w:rsidR="003C6091" w:rsidRPr="009B03AA" w:rsidRDefault="00C5183F">
      <w:pPr>
        <w:snapToGrid w:val="0"/>
        <w:spacing w:line="440" w:lineRule="exact"/>
        <w:ind w:firstLineChars="200" w:firstLine="420"/>
        <w:rPr>
          <w:rFonts w:ascii="宋体" w:hAnsi="宋体" w:cs="宋体"/>
          <w:szCs w:val="21"/>
        </w:rPr>
      </w:pPr>
      <w:r w:rsidRPr="009B03AA">
        <w:rPr>
          <w:rFonts w:ascii="宋体" w:hAnsi="宋体" w:cs="宋体" w:hint="eastAsia"/>
          <w:szCs w:val="21"/>
        </w:rPr>
        <w:t>E-mail:</w:t>
      </w:r>
    </w:p>
    <w:p w:rsidR="003C6091" w:rsidRPr="009B03AA" w:rsidRDefault="003C6091">
      <w:pPr>
        <w:snapToGrid w:val="0"/>
        <w:spacing w:line="440" w:lineRule="exact"/>
        <w:rPr>
          <w:rFonts w:ascii="宋体" w:hAnsi="宋体" w:cs="宋体"/>
          <w:szCs w:val="21"/>
        </w:rPr>
      </w:pP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申请单位名称（公章）</w:t>
      </w:r>
    </w:p>
    <w:p w:rsidR="003C6091" w:rsidRPr="009B03AA" w:rsidRDefault="003C6091" w:rsidP="00E67FE3">
      <w:pPr>
        <w:snapToGrid w:val="0"/>
        <w:spacing w:line="440" w:lineRule="exact"/>
        <w:ind w:firstLineChars="1478" w:firstLine="3104"/>
        <w:rPr>
          <w:rFonts w:ascii="宋体" w:hAnsi="宋体" w:cs="宋体"/>
          <w:szCs w:val="21"/>
        </w:rPr>
      </w:pP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企业法定代表人（签章）</w:t>
      </w:r>
    </w:p>
    <w:p w:rsidR="003C6091" w:rsidRPr="009B03AA" w:rsidRDefault="003C6091" w:rsidP="00E67FE3">
      <w:pPr>
        <w:snapToGrid w:val="0"/>
        <w:spacing w:line="440" w:lineRule="exact"/>
        <w:ind w:firstLineChars="1478" w:firstLine="3104"/>
        <w:rPr>
          <w:rFonts w:ascii="宋体" w:hAnsi="宋体" w:cs="宋体"/>
          <w:szCs w:val="21"/>
        </w:rPr>
      </w:pPr>
    </w:p>
    <w:p w:rsidR="003C6091" w:rsidRPr="009B03AA" w:rsidRDefault="00C5183F">
      <w:pPr>
        <w:snapToGrid w:val="0"/>
        <w:spacing w:line="440" w:lineRule="exact"/>
        <w:ind w:firstLineChars="150" w:firstLine="315"/>
        <w:rPr>
          <w:rFonts w:ascii="宋体" w:hAnsi="宋体" w:cs="宋体"/>
          <w:szCs w:val="21"/>
        </w:rPr>
      </w:pPr>
      <w:r w:rsidRPr="009B03AA">
        <w:rPr>
          <w:rFonts w:ascii="宋体" w:hAnsi="宋体" w:cs="宋体" w:hint="eastAsia"/>
          <w:szCs w:val="21"/>
        </w:rPr>
        <w:t>年   月   日</w:t>
      </w:r>
    </w:p>
    <w:p w:rsidR="003C6091" w:rsidRDefault="00C5183F">
      <w:pPr>
        <w:widowControl/>
        <w:jc w:val="left"/>
        <w:rPr>
          <w:rFonts w:ascii="宋体" w:hAnsi="宋体" w:cs="宋体"/>
          <w:sz w:val="24"/>
        </w:rPr>
      </w:pPr>
      <w:r w:rsidRPr="009B03AA">
        <w:rPr>
          <w:rFonts w:ascii="宋体" w:hAnsi="宋体" w:cs="宋体"/>
          <w:sz w:val="24"/>
        </w:rPr>
        <w:br w:type="page"/>
      </w:r>
    </w:p>
    <w:p w:rsidR="003C6091" w:rsidRPr="009B03AA" w:rsidRDefault="00C5183F">
      <w:pPr>
        <w:tabs>
          <w:tab w:val="left" w:pos="720"/>
        </w:tabs>
        <w:spacing w:line="360" w:lineRule="auto"/>
        <w:rPr>
          <w:rFonts w:ascii="宋体" w:hAnsi="宋体" w:cs="宋体"/>
          <w:sz w:val="24"/>
        </w:rPr>
      </w:pPr>
      <w:r w:rsidRPr="009B03AA">
        <w:rPr>
          <w:rFonts w:ascii="宋体" w:hAnsi="宋体" w:cs="宋体" w:hint="eastAsia"/>
          <w:sz w:val="24"/>
        </w:rPr>
        <w:lastRenderedPageBreak/>
        <w:t>附件2：</w:t>
      </w:r>
    </w:p>
    <w:p w:rsidR="003C6091" w:rsidRPr="009B03AA" w:rsidRDefault="00C5183F">
      <w:pPr>
        <w:tabs>
          <w:tab w:val="left" w:pos="720"/>
        </w:tabs>
        <w:spacing w:line="360" w:lineRule="auto"/>
        <w:jc w:val="center"/>
        <w:rPr>
          <w:rFonts w:ascii="宋体" w:hAnsi="宋体" w:cs="宋体"/>
          <w:b/>
          <w:spacing w:val="-12"/>
          <w:kern w:val="0"/>
          <w:sz w:val="28"/>
          <w:szCs w:val="28"/>
        </w:rPr>
      </w:pPr>
      <w:r w:rsidRPr="009B03AA">
        <w:rPr>
          <w:rFonts w:ascii="宋体" w:hAnsi="宋体" w:cs="宋体" w:hint="eastAsia"/>
          <w:b/>
          <w:spacing w:val="-12"/>
          <w:kern w:val="0"/>
          <w:sz w:val="28"/>
          <w:szCs w:val="28"/>
        </w:rPr>
        <w:t>评分办法</w:t>
      </w:r>
    </w:p>
    <w:p w:rsidR="003C6091" w:rsidRPr="009B03AA" w:rsidRDefault="00C5183F">
      <w:pPr>
        <w:spacing w:line="360" w:lineRule="auto"/>
        <w:rPr>
          <w:rFonts w:ascii="宋体" w:hAnsi="宋体"/>
          <w:szCs w:val="21"/>
        </w:rPr>
      </w:pPr>
      <w:r w:rsidRPr="009B03AA">
        <w:rPr>
          <w:rFonts w:ascii="宋体" w:hAnsi="宋体" w:hint="eastAsia"/>
          <w:b/>
          <w:szCs w:val="21"/>
        </w:rPr>
        <w:t>一、技术标</w:t>
      </w:r>
      <w:r w:rsidRPr="009B03AA">
        <w:rPr>
          <w:rFonts w:ascii="宋体" w:hAnsi="宋体" w:hint="eastAsia"/>
          <w:szCs w:val="21"/>
        </w:rPr>
        <w:t>:（不需要）</w:t>
      </w:r>
    </w:p>
    <w:p w:rsidR="003C6091" w:rsidRPr="009B03AA" w:rsidRDefault="00C5183F">
      <w:pPr>
        <w:spacing w:line="360" w:lineRule="auto"/>
        <w:rPr>
          <w:rFonts w:ascii="宋体"/>
          <w:b/>
          <w:szCs w:val="21"/>
        </w:rPr>
      </w:pPr>
      <w:r w:rsidRPr="009B03AA">
        <w:rPr>
          <w:rFonts w:ascii="宋体" w:hint="eastAsia"/>
          <w:b/>
          <w:bCs/>
          <w:szCs w:val="21"/>
        </w:rPr>
        <w:t>二、商务标评审：</w:t>
      </w:r>
    </w:p>
    <w:p w:rsidR="003C6091" w:rsidRPr="009B03AA" w:rsidRDefault="00C5183F">
      <w:pPr>
        <w:autoSpaceDE w:val="0"/>
        <w:autoSpaceDN w:val="0"/>
        <w:adjustRightInd w:val="0"/>
        <w:spacing w:line="360" w:lineRule="auto"/>
        <w:ind w:firstLineChars="200" w:firstLine="420"/>
        <w:rPr>
          <w:rFonts w:ascii="宋体"/>
          <w:szCs w:val="21"/>
        </w:rPr>
      </w:pPr>
      <w:r w:rsidRPr="009B03AA">
        <w:rPr>
          <w:rFonts w:ascii="宋体"/>
          <w:szCs w:val="21"/>
        </w:rPr>
        <w:t xml:space="preserve">1. 符合性审查，确定有效投标报价。 </w:t>
      </w:r>
    </w:p>
    <w:p w:rsidR="003C6091" w:rsidRPr="009B03AA" w:rsidRDefault="00C5183F">
      <w:pPr>
        <w:autoSpaceDE w:val="0"/>
        <w:autoSpaceDN w:val="0"/>
        <w:adjustRightInd w:val="0"/>
        <w:spacing w:line="360" w:lineRule="auto"/>
        <w:ind w:firstLineChars="200" w:firstLine="420"/>
        <w:rPr>
          <w:rFonts w:ascii="宋体"/>
          <w:szCs w:val="21"/>
        </w:rPr>
      </w:pPr>
      <w:r w:rsidRPr="009B03AA">
        <w:rPr>
          <w:rFonts w:ascii="宋体"/>
          <w:szCs w:val="21"/>
        </w:rPr>
        <w:t>2. 凡符合招标文件、招标答疑纪要等有关招标要求，并且在招标控制</w:t>
      </w:r>
      <w:r w:rsidRPr="009B03AA">
        <w:rPr>
          <w:rFonts w:ascii="宋体" w:hint="eastAsia"/>
          <w:szCs w:val="21"/>
        </w:rPr>
        <w:t>总</w:t>
      </w:r>
      <w:r w:rsidRPr="009B03AA">
        <w:rPr>
          <w:rFonts w:ascii="宋体"/>
          <w:szCs w:val="21"/>
        </w:rPr>
        <w:t xml:space="preserve">价以下的投标报价均为有效投标报价。高于招标控制价的投标报价为废标。 </w:t>
      </w:r>
    </w:p>
    <w:p w:rsidR="003C6091" w:rsidRPr="009B03AA" w:rsidRDefault="00C5183F">
      <w:pPr>
        <w:tabs>
          <w:tab w:val="left" w:pos="720"/>
        </w:tabs>
        <w:spacing w:line="360" w:lineRule="auto"/>
        <w:ind w:leftChars="-45" w:left="-94" w:firstLineChars="250" w:firstLine="527"/>
        <w:rPr>
          <w:rFonts w:ascii="宋体"/>
          <w:b/>
          <w:szCs w:val="21"/>
        </w:rPr>
      </w:pPr>
      <w:r w:rsidRPr="009B03AA">
        <w:rPr>
          <w:rFonts w:ascii="宋体" w:hint="eastAsia"/>
          <w:b/>
          <w:szCs w:val="21"/>
        </w:rPr>
        <w:t>3. 投标报价总价得分（100分）：</w:t>
      </w:r>
    </w:p>
    <w:p w:rsidR="003C6091" w:rsidRPr="009B03AA" w:rsidRDefault="00C5183F">
      <w:pPr>
        <w:spacing w:line="360" w:lineRule="auto"/>
        <w:rPr>
          <w:rFonts w:ascii="宋体"/>
          <w:b/>
          <w:bCs/>
          <w:szCs w:val="21"/>
        </w:rPr>
      </w:pPr>
      <w:r w:rsidRPr="009B03AA">
        <w:rPr>
          <w:rFonts w:ascii="宋体" w:hint="eastAsia"/>
          <w:b/>
          <w:bCs/>
          <w:szCs w:val="21"/>
        </w:rPr>
        <w:t>（1）单因素评标法一：</w:t>
      </w:r>
    </w:p>
    <w:p w:rsidR="003C6091" w:rsidRPr="009B03AA" w:rsidRDefault="00C5183F">
      <w:pPr>
        <w:spacing w:line="360" w:lineRule="auto"/>
        <w:ind w:firstLineChars="200" w:firstLine="420"/>
        <w:rPr>
          <w:rFonts w:ascii="宋体"/>
          <w:b/>
          <w:szCs w:val="21"/>
        </w:rPr>
      </w:pPr>
      <w:r w:rsidRPr="009B03AA">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sidRPr="009B03AA">
        <w:rPr>
          <w:rFonts w:ascii="宋体" w:hint="eastAsia"/>
          <w:b/>
          <w:szCs w:val="21"/>
        </w:rPr>
        <w:t>95%、96%、97%、98%</w:t>
      </w:r>
      <w:r w:rsidRPr="009B03AA">
        <w:rPr>
          <w:rFonts w:ascii="宋体" w:hint="eastAsia"/>
          <w:szCs w:val="21"/>
        </w:rPr>
        <w:t>。等于评标基准价得最高分（100分），并以此为基准确定其他承包人的价格得分：投标价格高于该基准价的，每高1%扣 0.9分；投标价格低于该基准价的，每低1%扣0.6分。</w:t>
      </w:r>
      <w:r w:rsidRPr="009B03AA">
        <w:rPr>
          <w:rFonts w:ascii="宋体" w:hint="eastAsia"/>
          <w:b/>
          <w:szCs w:val="21"/>
        </w:rPr>
        <w:t>[中间用插入法，计算过程及结果保留至小数点后第二位（小数点后第三位四舍五入）]</w:t>
      </w:r>
    </w:p>
    <w:p w:rsidR="003C6091" w:rsidRPr="009B03AA" w:rsidRDefault="00C5183F">
      <w:pPr>
        <w:widowControl/>
        <w:spacing w:line="400" w:lineRule="exact"/>
        <w:rPr>
          <w:rFonts w:ascii="宋体"/>
          <w:b/>
          <w:bCs/>
          <w:szCs w:val="21"/>
        </w:rPr>
      </w:pPr>
      <w:r w:rsidRPr="009B03AA">
        <w:rPr>
          <w:rFonts w:ascii="宋体" w:hint="eastAsia"/>
          <w:b/>
          <w:bCs/>
          <w:szCs w:val="21"/>
        </w:rPr>
        <w:t>（2）单因素评标法二：</w:t>
      </w:r>
    </w:p>
    <w:p w:rsidR="003C6091" w:rsidRPr="009B03AA" w:rsidRDefault="00C5183F">
      <w:pPr>
        <w:widowControl/>
        <w:spacing w:line="400" w:lineRule="exact"/>
        <w:ind w:firstLine="480"/>
        <w:rPr>
          <w:rFonts w:ascii="宋体"/>
          <w:b/>
          <w:bCs/>
          <w:szCs w:val="21"/>
        </w:rPr>
      </w:pPr>
      <w:r w:rsidRPr="009B03AA">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家时，则次低报价作为投标平均价A），招标控制价为B,则：评标基准价=A×K1×Q1+B×K2×Q2，Q2=1-Q1,（Q1取值范围为</w:t>
      </w:r>
      <w:r w:rsidRPr="009B03AA">
        <w:rPr>
          <w:rFonts w:ascii="宋体" w:hint="eastAsia"/>
          <w:b/>
          <w:bCs/>
          <w:szCs w:val="21"/>
        </w:rPr>
        <w:t>65%、70%、75%、80%、85%</w:t>
      </w:r>
      <w:r w:rsidRPr="009B03AA">
        <w:rPr>
          <w:rFonts w:ascii="宋体" w:hint="eastAsia"/>
          <w:szCs w:val="21"/>
        </w:rPr>
        <w:t>；K1的取值范围为</w:t>
      </w:r>
      <w:r w:rsidRPr="009B03AA">
        <w:rPr>
          <w:rFonts w:ascii="宋体" w:hint="eastAsia"/>
          <w:b/>
          <w:bCs/>
          <w:szCs w:val="21"/>
        </w:rPr>
        <w:t>95%、96%、97%、98%</w:t>
      </w:r>
      <w:r w:rsidRPr="009B03AA">
        <w:rPr>
          <w:rFonts w:ascii="宋体" w:hint="eastAsia"/>
          <w:szCs w:val="21"/>
        </w:rPr>
        <w:t>；Q1、K1 值在清标后由投标人推选的代表随机抽取确定。K2的取值范围为</w:t>
      </w:r>
      <w:r w:rsidRPr="009B03AA">
        <w:rPr>
          <w:rFonts w:ascii="宋体" w:hint="eastAsia"/>
          <w:b/>
          <w:bCs/>
          <w:szCs w:val="21"/>
        </w:rPr>
        <w:t>100%</w:t>
      </w:r>
      <w:r w:rsidRPr="009B03AA">
        <w:rPr>
          <w:rFonts w:ascii="宋体" w:hint="eastAsia"/>
          <w:szCs w:val="21"/>
        </w:rPr>
        <w:t>。等于评标基准价得最高分（100分）），并以此为基准确定其他投标人的价格得分：投标价格高于该基准价的，每高1%扣0.9 分；投标价格低于该基准价的，每低1%扣0.6 分。</w:t>
      </w:r>
      <w:r w:rsidRPr="009B03AA">
        <w:rPr>
          <w:rFonts w:ascii="宋体" w:hint="eastAsia"/>
          <w:b/>
          <w:bCs/>
          <w:szCs w:val="21"/>
        </w:rPr>
        <w:t>[中间用插入法，计算过程及结果保留至小数点后第二位（小数点后第三位四舍五入）]。</w:t>
      </w:r>
    </w:p>
    <w:p w:rsidR="003C6091" w:rsidRPr="009B03AA" w:rsidRDefault="00C5183F">
      <w:pPr>
        <w:spacing w:line="360" w:lineRule="auto"/>
        <w:ind w:firstLineChars="200" w:firstLine="422"/>
        <w:rPr>
          <w:rFonts w:ascii="宋体" w:eastAsiaTheme="minorEastAsia" w:hAnsiTheme="minorHAnsi" w:cstheme="minorBidi"/>
          <w:b/>
          <w:bCs/>
          <w:szCs w:val="21"/>
        </w:rPr>
      </w:pPr>
      <w:r w:rsidRPr="009B03AA">
        <w:rPr>
          <w:rFonts w:ascii="宋体" w:eastAsiaTheme="minorEastAsia" w:hAnsiTheme="minorHAnsi" w:cstheme="minorBidi" w:hint="eastAsia"/>
          <w:b/>
          <w:bCs/>
          <w:szCs w:val="21"/>
        </w:rPr>
        <w:t>以上两种评标办法的选择由招标人在清标后随机抽取。</w:t>
      </w:r>
    </w:p>
    <w:p w:rsidR="003C6091" w:rsidRPr="009B03AA" w:rsidRDefault="00C5183F">
      <w:pPr>
        <w:spacing w:line="360" w:lineRule="auto"/>
        <w:rPr>
          <w:rFonts w:ascii="宋体"/>
          <w:b/>
          <w:bCs/>
          <w:szCs w:val="21"/>
        </w:rPr>
      </w:pPr>
      <w:r w:rsidRPr="009B03AA">
        <w:rPr>
          <w:rFonts w:ascii="宋体" w:hint="eastAsia"/>
          <w:b/>
          <w:bCs/>
          <w:szCs w:val="21"/>
        </w:rPr>
        <w:t>三、</w:t>
      </w:r>
      <w:r w:rsidRPr="009B03AA">
        <w:rPr>
          <w:rFonts w:ascii="宋体"/>
          <w:b/>
          <w:bCs/>
          <w:szCs w:val="21"/>
        </w:rPr>
        <w:t xml:space="preserve">定标 </w:t>
      </w:r>
    </w:p>
    <w:p w:rsidR="003C6091" w:rsidRPr="009B03AA" w:rsidRDefault="00C5183F">
      <w:pPr>
        <w:autoSpaceDE w:val="0"/>
        <w:autoSpaceDN w:val="0"/>
        <w:adjustRightInd w:val="0"/>
        <w:spacing w:line="360" w:lineRule="auto"/>
        <w:ind w:firstLineChars="150" w:firstLine="315"/>
        <w:rPr>
          <w:rFonts w:ascii="宋体"/>
          <w:szCs w:val="21"/>
        </w:rPr>
      </w:pPr>
      <w:r w:rsidRPr="009B03AA">
        <w:rPr>
          <w:rFonts w:ascii="宋体"/>
          <w:szCs w:val="21"/>
        </w:rPr>
        <w:t xml:space="preserve">（1）各投标单位最终得分=投标报价总价得分； </w:t>
      </w:r>
    </w:p>
    <w:p w:rsidR="003C6091" w:rsidRPr="009B03AA" w:rsidRDefault="00C5183F">
      <w:pPr>
        <w:autoSpaceDE w:val="0"/>
        <w:autoSpaceDN w:val="0"/>
        <w:adjustRightInd w:val="0"/>
        <w:spacing w:line="360" w:lineRule="auto"/>
        <w:ind w:firstLineChars="150" w:firstLine="315"/>
        <w:rPr>
          <w:rFonts w:ascii="宋体"/>
          <w:szCs w:val="21"/>
        </w:rPr>
      </w:pPr>
      <w:r w:rsidRPr="009B03AA">
        <w:rPr>
          <w:rFonts w:ascii="宋体"/>
          <w:szCs w:val="21"/>
        </w:rPr>
        <w:lastRenderedPageBreak/>
        <w:t xml:space="preserve">（2）在所有有效投标文件中得分最高的投标单位为第一中标候选人，其他依次为第二、三中标候选人。 </w:t>
      </w:r>
    </w:p>
    <w:p w:rsidR="003C6091" w:rsidRPr="009B03AA" w:rsidRDefault="00C5183F">
      <w:pPr>
        <w:tabs>
          <w:tab w:val="left" w:pos="720"/>
        </w:tabs>
        <w:spacing w:line="360" w:lineRule="auto"/>
        <w:ind w:leftChars="-45" w:left="-94" w:firstLineChars="200" w:firstLine="420"/>
        <w:rPr>
          <w:rFonts w:ascii="宋体"/>
          <w:b/>
          <w:bCs/>
          <w:szCs w:val="21"/>
        </w:rPr>
      </w:pPr>
      <w:r w:rsidRPr="009B03AA">
        <w:rPr>
          <w:rFonts w:ascii="宋体"/>
          <w:szCs w:val="21"/>
        </w:rPr>
        <w:t>（3）如有两家或两家以上投标单位得分相同且为最高分，则确定投标报价低的单位为第一中标候选人</w:t>
      </w:r>
      <w:r w:rsidRPr="009B03AA">
        <w:rPr>
          <w:rFonts w:ascii="宋体" w:hint="eastAsia"/>
          <w:szCs w:val="21"/>
        </w:rPr>
        <w:t>，若报价也相同，则按照送达标书签到的顺序抽签确定第一中标候选人</w:t>
      </w:r>
      <w:r w:rsidRPr="009B03AA">
        <w:rPr>
          <w:rFonts w:ascii="宋体"/>
          <w:szCs w:val="21"/>
        </w:rPr>
        <w:t>。</w:t>
      </w:r>
    </w:p>
    <w:p w:rsidR="003C6091" w:rsidRPr="009B03AA" w:rsidRDefault="00C5183F">
      <w:pPr>
        <w:spacing w:line="360" w:lineRule="auto"/>
        <w:rPr>
          <w:rFonts w:ascii="宋体"/>
          <w:b/>
          <w:bCs/>
          <w:szCs w:val="21"/>
        </w:rPr>
      </w:pPr>
      <w:r w:rsidRPr="009B03AA">
        <w:rPr>
          <w:rFonts w:ascii="宋体" w:hint="eastAsia"/>
          <w:b/>
          <w:bCs/>
          <w:szCs w:val="21"/>
        </w:rPr>
        <w:t>注：</w:t>
      </w:r>
      <w:r w:rsidRPr="009B03AA">
        <w:rPr>
          <w:rFonts w:ascii="宋体"/>
          <w:b/>
          <w:bCs/>
          <w:szCs w:val="21"/>
        </w:rPr>
        <w:t>开标、评标、定标流程</w:t>
      </w:r>
    </w:p>
    <w:p w:rsidR="003C6091" w:rsidRPr="009B03AA" w:rsidRDefault="00C5183F">
      <w:pPr>
        <w:spacing w:line="360" w:lineRule="auto"/>
        <w:rPr>
          <w:rFonts w:ascii="宋体"/>
          <w:b/>
          <w:szCs w:val="21"/>
        </w:rPr>
      </w:pPr>
      <w:r w:rsidRPr="009B03AA">
        <w:rPr>
          <w:rFonts w:ascii="宋体" w:hint="eastAsia"/>
          <w:szCs w:val="21"/>
        </w:rPr>
        <w:t>投标人员</w:t>
      </w:r>
      <w:r w:rsidRPr="009B03AA">
        <w:rPr>
          <w:rFonts w:ascii="宋体"/>
          <w:szCs w:val="21"/>
        </w:rPr>
        <w:t>身份核验--投标文件密封检查--投标文件唱标--资格审查、清标--评分办法及相应系数抽取--定标</w:t>
      </w:r>
      <w:r w:rsidRPr="009B03AA">
        <w:rPr>
          <w:rFonts w:ascii="宋体" w:hint="eastAsia"/>
          <w:szCs w:val="21"/>
        </w:rPr>
        <w:t>。</w:t>
      </w:r>
    </w:p>
    <w:p w:rsidR="003C6091" w:rsidRPr="009B03AA" w:rsidRDefault="00C5183F">
      <w:pPr>
        <w:pStyle w:val="Default"/>
        <w:spacing w:line="360" w:lineRule="auto"/>
        <w:rPr>
          <w:rFonts w:cs="宋体"/>
          <w:color w:val="auto"/>
          <w:sz w:val="21"/>
          <w:szCs w:val="21"/>
        </w:rPr>
      </w:pPr>
      <w:r w:rsidRPr="009B03AA">
        <w:rPr>
          <w:b/>
          <w:color w:val="auto"/>
          <w:sz w:val="21"/>
          <w:szCs w:val="21"/>
        </w:rPr>
        <w:t>提醒：</w:t>
      </w:r>
    </w:p>
    <w:p w:rsidR="003C6091" w:rsidRPr="009B03AA" w:rsidRDefault="00C5183F">
      <w:pPr>
        <w:spacing w:line="360" w:lineRule="auto"/>
        <w:ind w:firstLineChars="200" w:firstLine="422"/>
        <w:rPr>
          <w:rFonts w:ascii="宋体"/>
          <w:b/>
          <w:szCs w:val="21"/>
        </w:rPr>
      </w:pPr>
      <w:r w:rsidRPr="009B03AA">
        <w:rPr>
          <w:rFonts w:ascii="宋体" w:hint="eastAsia"/>
          <w:b/>
          <w:szCs w:val="21"/>
        </w:rPr>
        <w:t>1、</w:t>
      </w:r>
      <w:r w:rsidRPr="009B03AA">
        <w:rPr>
          <w:rFonts w:ascii="宋体"/>
          <w:b/>
          <w:szCs w:val="21"/>
        </w:rPr>
        <w:t xml:space="preserve">凡涉及投标单位无故离开开标会议室导致其未参加评分办法及相应系数抽取此类质疑等一概不予受理。 </w:t>
      </w:r>
    </w:p>
    <w:p w:rsidR="003C6091" w:rsidRPr="009B03AA" w:rsidRDefault="00C5183F">
      <w:pPr>
        <w:spacing w:line="360" w:lineRule="auto"/>
        <w:ind w:firstLineChars="200" w:firstLine="422"/>
        <w:rPr>
          <w:rFonts w:ascii="宋体"/>
          <w:b/>
          <w:szCs w:val="21"/>
        </w:rPr>
      </w:pPr>
      <w:r w:rsidRPr="009B03AA">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rsidR="003C6091" w:rsidRPr="009B03AA" w:rsidRDefault="00C5183F">
      <w:pPr>
        <w:spacing w:line="360" w:lineRule="auto"/>
        <w:ind w:firstLineChars="200" w:firstLine="422"/>
        <w:rPr>
          <w:rFonts w:ascii="宋体"/>
          <w:b/>
          <w:szCs w:val="21"/>
        </w:rPr>
      </w:pPr>
      <w:r w:rsidRPr="009B03AA">
        <w:rPr>
          <w:rFonts w:ascii="宋体" w:hint="eastAsia"/>
          <w:b/>
          <w:szCs w:val="21"/>
        </w:rPr>
        <w:t>3、评标结束后，无论是否出现招投标当事人异议、投诉以及评委评审和计算错误情形，评标基准价均不重新计算。</w:t>
      </w:r>
    </w:p>
    <w:p w:rsidR="003C6091" w:rsidRPr="009B03AA" w:rsidRDefault="003C6091"/>
    <w:sectPr w:rsidR="003C6091" w:rsidRPr="009B03AA" w:rsidSect="003C6091">
      <w:headerReference w:type="default" r:id="rId8"/>
      <w:footerReference w:type="default" r:id="rId9"/>
      <w:pgSz w:w="11906" w:h="16838"/>
      <w:pgMar w:top="1304" w:right="1797" w:bottom="964" w:left="1797" w:header="851" w:footer="61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235" w:rsidRDefault="00D41235" w:rsidP="003C6091">
      <w:r>
        <w:separator/>
      </w:r>
    </w:p>
  </w:endnote>
  <w:endnote w:type="continuationSeparator" w:id="1">
    <w:p w:rsidR="00D41235" w:rsidRDefault="00D41235" w:rsidP="003C60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091" w:rsidRDefault="00E13C5B">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filled="f" stroked="f" strokeweight="1.25pt">
          <v:textbox style="mso-fit-shape-to-text:t" inset="0,0,0,0">
            <w:txbxContent>
              <w:p w:rsidR="003C6091" w:rsidRDefault="00E13C5B">
                <w:pPr>
                  <w:pStyle w:val="a4"/>
                </w:pPr>
                <w:r>
                  <w:rPr>
                    <w:rFonts w:hint="eastAsia"/>
                  </w:rPr>
                  <w:fldChar w:fldCharType="begin"/>
                </w:r>
                <w:r w:rsidR="00C5183F">
                  <w:rPr>
                    <w:rFonts w:hint="eastAsia"/>
                  </w:rPr>
                  <w:instrText xml:space="preserve"> PAGE  \* MERGEFORMAT </w:instrText>
                </w:r>
                <w:r>
                  <w:rPr>
                    <w:rFonts w:hint="eastAsia"/>
                  </w:rPr>
                  <w:fldChar w:fldCharType="separate"/>
                </w:r>
                <w:r w:rsidR="001029C1">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235" w:rsidRDefault="00D41235" w:rsidP="003C6091">
      <w:r>
        <w:separator/>
      </w:r>
    </w:p>
  </w:footnote>
  <w:footnote w:type="continuationSeparator" w:id="1">
    <w:p w:rsidR="00D41235" w:rsidRDefault="00D41235" w:rsidP="003C60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091" w:rsidRDefault="003C6091">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00A3C1"/>
    <w:multiLevelType w:val="singleLevel"/>
    <w:tmpl w:val="CB00A3C1"/>
    <w:lvl w:ilvl="0">
      <w:start w:val="2"/>
      <w:numFmt w:val="decimal"/>
      <w:suff w:val="nothing"/>
      <w:lvlText w:val="（%1）"/>
      <w:lvlJc w:val="left"/>
    </w:lvl>
  </w:abstractNum>
  <w:abstractNum w:abstractNumId="1">
    <w:nsid w:val="F3633526"/>
    <w:multiLevelType w:val="singleLevel"/>
    <w:tmpl w:val="F3633526"/>
    <w:lvl w:ilvl="0">
      <w:start w:val="5"/>
      <w:numFmt w:val="decimal"/>
      <w:suff w:val="nothing"/>
      <w:lvlText w:val="%1、"/>
      <w:lvlJc w:val="left"/>
    </w:lvl>
  </w:abstractNum>
  <w:abstractNum w:abstractNumId="2">
    <w:nsid w:val="216B4628"/>
    <w:multiLevelType w:val="hybridMultilevel"/>
    <w:tmpl w:val="A95A74FC"/>
    <w:lvl w:ilvl="0" w:tplc="52A61DEE">
      <w:start w:val="2"/>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2457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WFlODNmYmI0MzAzYjA2NWNjMTY1NDYxYmNlNmM0ZmQifQ=="/>
  </w:docVars>
  <w:rsids>
    <w:rsidRoot w:val="74292412"/>
    <w:rsid w:val="0002012D"/>
    <w:rsid w:val="00043E4A"/>
    <w:rsid w:val="00057720"/>
    <w:rsid w:val="000E49B8"/>
    <w:rsid w:val="000F6A1E"/>
    <w:rsid w:val="001029C1"/>
    <w:rsid w:val="00153044"/>
    <w:rsid w:val="001946EF"/>
    <w:rsid w:val="00197B7A"/>
    <w:rsid w:val="001D1850"/>
    <w:rsid w:val="001D5122"/>
    <w:rsid w:val="001E227A"/>
    <w:rsid w:val="001F6003"/>
    <w:rsid w:val="00252271"/>
    <w:rsid w:val="002551C2"/>
    <w:rsid w:val="00295691"/>
    <w:rsid w:val="00295D04"/>
    <w:rsid w:val="002B7D45"/>
    <w:rsid w:val="002C151E"/>
    <w:rsid w:val="002C6DAD"/>
    <w:rsid w:val="002D5722"/>
    <w:rsid w:val="002E0544"/>
    <w:rsid w:val="002F30D2"/>
    <w:rsid w:val="00317FE9"/>
    <w:rsid w:val="00321670"/>
    <w:rsid w:val="00335E9B"/>
    <w:rsid w:val="00345C8B"/>
    <w:rsid w:val="003467BD"/>
    <w:rsid w:val="00373B09"/>
    <w:rsid w:val="003A1606"/>
    <w:rsid w:val="003C3CCA"/>
    <w:rsid w:val="003C6091"/>
    <w:rsid w:val="003D1382"/>
    <w:rsid w:val="003F2581"/>
    <w:rsid w:val="003F2BD6"/>
    <w:rsid w:val="003F6B02"/>
    <w:rsid w:val="0041231F"/>
    <w:rsid w:val="00412CE6"/>
    <w:rsid w:val="0042185C"/>
    <w:rsid w:val="00432FF7"/>
    <w:rsid w:val="0044718E"/>
    <w:rsid w:val="00452145"/>
    <w:rsid w:val="00476412"/>
    <w:rsid w:val="00480214"/>
    <w:rsid w:val="004C182A"/>
    <w:rsid w:val="004C4F8D"/>
    <w:rsid w:val="00547D37"/>
    <w:rsid w:val="00586791"/>
    <w:rsid w:val="0059512F"/>
    <w:rsid w:val="005A3E77"/>
    <w:rsid w:val="00633B45"/>
    <w:rsid w:val="00644335"/>
    <w:rsid w:val="00661ABA"/>
    <w:rsid w:val="00683CC9"/>
    <w:rsid w:val="006A4559"/>
    <w:rsid w:val="006E38B0"/>
    <w:rsid w:val="0075095B"/>
    <w:rsid w:val="007B6054"/>
    <w:rsid w:val="007C2AB1"/>
    <w:rsid w:val="007D261E"/>
    <w:rsid w:val="007F103E"/>
    <w:rsid w:val="007F1787"/>
    <w:rsid w:val="0081371C"/>
    <w:rsid w:val="00852F01"/>
    <w:rsid w:val="008766E7"/>
    <w:rsid w:val="008B58F2"/>
    <w:rsid w:val="008C19D1"/>
    <w:rsid w:val="008C6BC9"/>
    <w:rsid w:val="008C6E0D"/>
    <w:rsid w:val="008D152E"/>
    <w:rsid w:val="00933982"/>
    <w:rsid w:val="009353A7"/>
    <w:rsid w:val="0094284B"/>
    <w:rsid w:val="00980977"/>
    <w:rsid w:val="00996F22"/>
    <w:rsid w:val="009B03AA"/>
    <w:rsid w:val="009B38DF"/>
    <w:rsid w:val="009C17B2"/>
    <w:rsid w:val="009C2BCD"/>
    <w:rsid w:val="009E2688"/>
    <w:rsid w:val="009F26E6"/>
    <w:rsid w:val="00A44A1D"/>
    <w:rsid w:val="00A64B0D"/>
    <w:rsid w:val="00A739A1"/>
    <w:rsid w:val="00AE70AB"/>
    <w:rsid w:val="00AF32C3"/>
    <w:rsid w:val="00AF36F1"/>
    <w:rsid w:val="00B12AE1"/>
    <w:rsid w:val="00B15AAC"/>
    <w:rsid w:val="00B263FF"/>
    <w:rsid w:val="00B44AB4"/>
    <w:rsid w:val="00B534B1"/>
    <w:rsid w:val="00B90829"/>
    <w:rsid w:val="00BB2FA9"/>
    <w:rsid w:val="00BD2E20"/>
    <w:rsid w:val="00C17378"/>
    <w:rsid w:val="00C20AEC"/>
    <w:rsid w:val="00C24C49"/>
    <w:rsid w:val="00C43FEF"/>
    <w:rsid w:val="00C5183F"/>
    <w:rsid w:val="00C51EC1"/>
    <w:rsid w:val="00C739F1"/>
    <w:rsid w:val="00C76351"/>
    <w:rsid w:val="00C76A18"/>
    <w:rsid w:val="00D16F05"/>
    <w:rsid w:val="00D22AF9"/>
    <w:rsid w:val="00D41235"/>
    <w:rsid w:val="00D44259"/>
    <w:rsid w:val="00D5063D"/>
    <w:rsid w:val="00D80860"/>
    <w:rsid w:val="00D87C17"/>
    <w:rsid w:val="00D92274"/>
    <w:rsid w:val="00DD758E"/>
    <w:rsid w:val="00E05BD0"/>
    <w:rsid w:val="00E13C5B"/>
    <w:rsid w:val="00E30C31"/>
    <w:rsid w:val="00E67FE3"/>
    <w:rsid w:val="00E75A37"/>
    <w:rsid w:val="00ED368D"/>
    <w:rsid w:val="00ED48BB"/>
    <w:rsid w:val="00F92163"/>
    <w:rsid w:val="00FA5742"/>
    <w:rsid w:val="00FB3D52"/>
    <w:rsid w:val="00FB61F9"/>
    <w:rsid w:val="00FC62EF"/>
    <w:rsid w:val="00FD4214"/>
    <w:rsid w:val="00FE6932"/>
    <w:rsid w:val="00FF4929"/>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4D16B8"/>
    <w:rsid w:val="09D04F49"/>
    <w:rsid w:val="0A3208F7"/>
    <w:rsid w:val="0A485FD7"/>
    <w:rsid w:val="0A78631E"/>
    <w:rsid w:val="0AAD39E8"/>
    <w:rsid w:val="0AEA108C"/>
    <w:rsid w:val="0B602A5E"/>
    <w:rsid w:val="0B6F2B2F"/>
    <w:rsid w:val="0C0E0A88"/>
    <w:rsid w:val="0CE66ED2"/>
    <w:rsid w:val="0D747C61"/>
    <w:rsid w:val="0DCE6E79"/>
    <w:rsid w:val="0E0B38F0"/>
    <w:rsid w:val="0E305316"/>
    <w:rsid w:val="0E87741A"/>
    <w:rsid w:val="0F860F54"/>
    <w:rsid w:val="0FF6251C"/>
    <w:rsid w:val="0FF7237E"/>
    <w:rsid w:val="10083508"/>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07D0E"/>
    <w:rsid w:val="17B715F2"/>
    <w:rsid w:val="17C24AD4"/>
    <w:rsid w:val="17D13825"/>
    <w:rsid w:val="1821324B"/>
    <w:rsid w:val="18327F1C"/>
    <w:rsid w:val="18720E6C"/>
    <w:rsid w:val="18896C56"/>
    <w:rsid w:val="18E14F67"/>
    <w:rsid w:val="18ED431E"/>
    <w:rsid w:val="19661739"/>
    <w:rsid w:val="19D95E74"/>
    <w:rsid w:val="1A484CBD"/>
    <w:rsid w:val="1AC2187C"/>
    <w:rsid w:val="1AD53E7D"/>
    <w:rsid w:val="1B0E7669"/>
    <w:rsid w:val="1B3B57DA"/>
    <w:rsid w:val="1B3C6602"/>
    <w:rsid w:val="1B4D163E"/>
    <w:rsid w:val="1BB761ED"/>
    <w:rsid w:val="1BC66788"/>
    <w:rsid w:val="1BCE2DA9"/>
    <w:rsid w:val="1BEA4254"/>
    <w:rsid w:val="1CDD0B24"/>
    <w:rsid w:val="1CFE79CD"/>
    <w:rsid w:val="1E136C84"/>
    <w:rsid w:val="1E5F7583"/>
    <w:rsid w:val="1E980356"/>
    <w:rsid w:val="1EDC4951"/>
    <w:rsid w:val="1EE44C18"/>
    <w:rsid w:val="1F090BB5"/>
    <w:rsid w:val="1FA42C2D"/>
    <w:rsid w:val="1FAF4A23"/>
    <w:rsid w:val="1FF62336"/>
    <w:rsid w:val="20463A3D"/>
    <w:rsid w:val="20634723"/>
    <w:rsid w:val="2070092D"/>
    <w:rsid w:val="208512E0"/>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9F2865"/>
    <w:rsid w:val="27D1204A"/>
    <w:rsid w:val="285019D6"/>
    <w:rsid w:val="288A7B58"/>
    <w:rsid w:val="28963FA3"/>
    <w:rsid w:val="2918712C"/>
    <w:rsid w:val="29E90964"/>
    <w:rsid w:val="2A071D03"/>
    <w:rsid w:val="2A142E70"/>
    <w:rsid w:val="2B747F4C"/>
    <w:rsid w:val="2B8F68C2"/>
    <w:rsid w:val="2B964846"/>
    <w:rsid w:val="2BCE780F"/>
    <w:rsid w:val="2C231EF8"/>
    <w:rsid w:val="2C8D54BA"/>
    <w:rsid w:val="2D0F4D53"/>
    <w:rsid w:val="2D2866F6"/>
    <w:rsid w:val="2DE41D3E"/>
    <w:rsid w:val="2E133664"/>
    <w:rsid w:val="2EA34804"/>
    <w:rsid w:val="2EB5723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2D51EB6"/>
    <w:rsid w:val="32DF4FB9"/>
    <w:rsid w:val="339E298D"/>
    <w:rsid w:val="33F50379"/>
    <w:rsid w:val="33F742EC"/>
    <w:rsid w:val="34291581"/>
    <w:rsid w:val="343F304E"/>
    <w:rsid w:val="34670FD0"/>
    <w:rsid w:val="349A4FB5"/>
    <w:rsid w:val="3534071F"/>
    <w:rsid w:val="35AA3F6C"/>
    <w:rsid w:val="35FE45B7"/>
    <w:rsid w:val="367606B7"/>
    <w:rsid w:val="36D80A21"/>
    <w:rsid w:val="36ED399D"/>
    <w:rsid w:val="370A2C26"/>
    <w:rsid w:val="371F5E83"/>
    <w:rsid w:val="38494639"/>
    <w:rsid w:val="38B64518"/>
    <w:rsid w:val="38C70290"/>
    <w:rsid w:val="38E86AF3"/>
    <w:rsid w:val="38EB4DFA"/>
    <w:rsid w:val="3A237620"/>
    <w:rsid w:val="3A3B6252"/>
    <w:rsid w:val="3A453838"/>
    <w:rsid w:val="3A984746"/>
    <w:rsid w:val="3ACC7DDF"/>
    <w:rsid w:val="3ACD432E"/>
    <w:rsid w:val="3B065638"/>
    <w:rsid w:val="3B4B1758"/>
    <w:rsid w:val="3BA95499"/>
    <w:rsid w:val="3BFD646B"/>
    <w:rsid w:val="3D00263F"/>
    <w:rsid w:val="3D162C5C"/>
    <w:rsid w:val="3D7338C1"/>
    <w:rsid w:val="3DD60F75"/>
    <w:rsid w:val="3E086A24"/>
    <w:rsid w:val="3EC62D97"/>
    <w:rsid w:val="3F1161FC"/>
    <w:rsid w:val="3F1A5700"/>
    <w:rsid w:val="3F1E0289"/>
    <w:rsid w:val="3F6B0B19"/>
    <w:rsid w:val="3F9526A5"/>
    <w:rsid w:val="3FDB0AC5"/>
    <w:rsid w:val="3FEC6ECC"/>
    <w:rsid w:val="3FFF06F4"/>
    <w:rsid w:val="400F7589"/>
    <w:rsid w:val="40362658"/>
    <w:rsid w:val="41497B6D"/>
    <w:rsid w:val="41A245DA"/>
    <w:rsid w:val="41C214CB"/>
    <w:rsid w:val="41C96953"/>
    <w:rsid w:val="421C0D7B"/>
    <w:rsid w:val="42D33CD5"/>
    <w:rsid w:val="430F7403"/>
    <w:rsid w:val="4380719C"/>
    <w:rsid w:val="43AB2591"/>
    <w:rsid w:val="43B25984"/>
    <w:rsid w:val="44044A84"/>
    <w:rsid w:val="443345E7"/>
    <w:rsid w:val="445C3D64"/>
    <w:rsid w:val="45235531"/>
    <w:rsid w:val="456A68F9"/>
    <w:rsid w:val="462C5BD6"/>
    <w:rsid w:val="46317A7A"/>
    <w:rsid w:val="46454169"/>
    <w:rsid w:val="467819D0"/>
    <w:rsid w:val="4681359A"/>
    <w:rsid w:val="46BA26A3"/>
    <w:rsid w:val="47160C0B"/>
    <w:rsid w:val="479C10DE"/>
    <w:rsid w:val="485D62EF"/>
    <w:rsid w:val="48683F20"/>
    <w:rsid w:val="486B7994"/>
    <w:rsid w:val="489839F7"/>
    <w:rsid w:val="4958742C"/>
    <w:rsid w:val="49AD5280"/>
    <w:rsid w:val="49F20C29"/>
    <w:rsid w:val="4A140ABA"/>
    <w:rsid w:val="4A4357EA"/>
    <w:rsid w:val="4A5D5730"/>
    <w:rsid w:val="4A8657D0"/>
    <w:rsid w:val="4AFA47FB"/>
    <w:rsid w:val="4B3D6AD7"/>
    <w:rsid w:val="4B7748C3"/>
    <w:rsid w:val="4BE47B56"/>
    <w:rsid w:val="4C0E41EC"/>
    <w:rsid w:val="4C484767"/>
    <w:rsid w:val="4CD41621"/>
    <w:rsid w:val="4D007053"/>
    <w:rsid w:val="4D227D33"/>
    <w:rsid w:val="4D4166ED"/>
    <w:rsid w:val="4DF0398D"/>
    <w:rsid w:val="4DF420D8"/>
    <w:rsid w:val="4E1B0C93"/>
    <w:rsid w:val="4E3470FF"/>
    <w:rsid w:val="4EBC4E0A"/>
    <w:rsid w:val="4ED71797"/>
    <w:rsid w:val="4EEA11E0"/>
    <w:rsid w:val="4F3177C2"/>
    <w:rsid w:val="4F532425"/>
    <w:rsid w:val="4FB8363B"/>
    <w:rsid w:val="4FFD2A7A"/>
    <w:rsid w:val="50191DCC"/>
    <w:rsid w:val="50202880"/>
    <w:rsid w:val="503F587D"/>
    <w:rsid w:val="50A37E13"/>
    <w:rsid w:val="50CC4F3C"/>
    <w:rsid w:val="50D7543D"/>
    <w:rsid w:val="50F13875"/>
    <w:rsid w:val="513C15B1"/>
    <w:rsid w:val="519F0C60"/>
    <w:rsid w:val="52453AE9"/>
    <w:rsid w:val="525816C2"/>
    <w:rsid w:val="53390D0F"/>
    <w:rsid w:val="535D6BC2"/>
    <w:rsid w:val="53627E8A"/>
    <w:rsid w:val="53847A4D"/>
    <w:rsid w:val="53D52257"/>
    <w:rsid w:val="53F74101"/>
    <w:rsid w:val="54CC5154"/>
    <w:rsid w:val="55C87970"/>
    <w:rsid w:val="561F19A6"/>
    <w:rsid w:val="56441D6C"/>
    <w:rsid w:val="565527C9"/>
    <w:rsid w:val="566E5CE9"/>
    <w:rsid w:val="569E4BBB"/>
    <w:rsid w:val="571050A0"/>
    <w:rsid w:val="571A565B"/>
    <w:rsid w:val="57AF7531"/>
    <w:rsid w:val="58201951"/>
    <w:rsid w:val="58247D10"/>
    <w:rsid w:val="582808F7"/>
    <w:rsid w:val="584A6ED1"/>
    <w:rsid w:val="58782DAE"/>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E2B2CA0"/>
    <w:rsid w:val="5E7A39FF"/>
    <w:rsid w:val="5E9260E2"/>
    <w:rsid w:val="5E9F3A02"/>
    <w:rsid w:val="5EA12730"/>
    <w:rsid w:val="5EC848FC"/>
    <w:rsid w:val="5F5456DA"/>
    <w:rsid w:val="60AC3AAA"/>
    <w:rsid w:val="60AE2564"/>
    <w:rsid w:val="614E2B5D"/>
    <w:rsid w:val="61A404BF"/>
    <w:rsid w:val="61B64C04"/>
    <w:rsid w:val="61CB4815"/>
    <w:rsid w:val="61ED3E04"/>
    <w:rsid w:val="626B6ADD"/>
    <w:rsid w:val="6273740C"/>
    <w:rsid w:val="62900700"/>
    <w:rsid w:val="62C21944"/>
    <w:rsid w:val="62F85089"/>
    <w:rsid w:val="62F862A7"/>
    <w:rsid w:val="631F7840"/>
    <w:rsid w:val="63513831"/>
    <w:rsid w:val="63661D67"/>
    <w:rsid w:val="63762F4E"/>
    <w:rsid w:val="637A60BF"/>
    <w:rsid w:val="63AD48D0"/>
    <w:rsid w:val="63D64B09"/>
    <w:rsid w:val="642207E8"/>
    <w:rsid w:val="64222FA4"/>
    <w:rsid w:val="644A12DB"/>
    <w:rsid w:val="64ED5097"/>
    <w:rsid w:val="652324C7"/>
    <w:rsid w:val="6563522C"/>
    <w:rsid w:val="65D31673"/>
    <w:rsid w:val="65E215FC"/>
    <w:rsid w:val="6655613C"/>
    <w:rsid w:val="66B95DBA"/>
    <w:rsid w:val="671E24DB"/>
    <w:rsid w:val="67A755AC"/>
    <w:rsid w:val="67CF3CC4"/>
    <w:rsid w:val="6808266A"/>
    <w:rsid w:val="68170210"/>
    <w:rsid w:val="68AC2A8E"/>
    <w:rsid w:val="68B83A76"/>
    <w:rsid w:val="68D92C5B"/>
    <w:rsid w:val="69040B49"/>
    <w:rsid w:val="69287769"/>
    <w:rsid w:val="69514425"/>
    <w:rsid w:val="695B21AB"/>
    <w:rsid w:val="6A235393"/>
    <w:rsid w:val="6A333BAB"/>
    <w:rsid w:val="6AA162E3"/>
    <w:rsid w:val="6AC6443E"/>
    <w:rsid w:val="6AD97C9B"/>
    <w:rsid w:val="6B3A59FE"/>
    <w:rsid w:val="6B6A2B79"/>
    <w:rsid w:val="6B92050B"/>
    <w:rsid w:val="6C283214"/>
    <w:rsid w:val="6C6670C4"/>
    <w:rsid w:val="6C7D68DC"/>
    <w:rsid w:val="6C945FF4"/>
    <w:rsid w:val="6C9509E5"/>
    <w:rsid w:val="6CCF6BE2"/>
    <w:rsid w:val="6D4141E6"/>
    <w:rsid w:val="6D4F5969"/>
    <w:rsid w:val="6D7B106D"/>
    <w:rsid w:val="6D920006"/>
    <w:rsid w:val="6D975CB9"/>
    <w:rsid w:val="6DB41387"/>
    <w:rsid w:val="6E8D593B"/>
    <w:rsid w:val="6F073B1D"/>
    <w:rsid w:val="6F103A37"/>
    <w:rsid w:val="6F2E006B"/>
    <w:rsid w:val="6F32131B"/>
    <w:rsid w:val="6FA91055"/>
    <w:rsid w:val="6FC64CB1"/>
    <w:rsid w:val="6FC77697"/>
    <w:rsid w:val="6FED640D"/>
    <w:rsid w:val="704E0CBB"/>
    <w:rsid w:val="70973158"/>
    <w:rsid w:val="70C90342"/>
    <w:rsid w:val="70EF1374"/>
    <w:rsid w:val="714300F4"/>
    <w:rsid w:val="718968A1"/>
    <w:rsid w:val="720245CB"/>
    <w:rsid w:val="7270703C"/>
    <w:rsid w:val="728529F7"/>
    <w:rsid w:val="72BB5CB9"/>
    <w:rsid w:val="73035D74"/>
    <w:rsid w:val="73431886"/>
    <w:rsid w:val="74292412"/>
    <w:rsid w:val="74760AE0"/>
    <w:rsid w:val="747D6393"/>
    <w:rsid w:val="74BE32F3"/>
    <w:rsid w:val="75055CA3"/>
    <w:rsid w:val="75711E75"/>
    <w:rsid w:val="75791A79"/>
    <w:rsid w:val="75BE63FA"/>
    <w:rsid w:val="75D5723F"/>
    <w:rsid w:val="761F6E73"/>
    <w:rsid w:val="765661D4"/>
    <w:rsid w:val="770F30D2"/>
    <w:rsid w:val="775F0EE0"/>
    <w:rsid w:val="77B046E7"/>
    <w:rsid w:val="77D14289"/>
    <w:rsid w:val="7832571F"/>
    <w:rsid w:val="78857244"/>
    <w:rsid w:val="78CD4FA9"/>
    <w:rsid w:val="797C4987"/>
    <w:rsid w:val="798516C1"/>
    <w:rsid w:val="79C740ED"/>
    <w:rsid w:val="7A4E10A1"/>
    <w:rsid w:val="7ACA3309"/>
    <w:rsid w:val="7AF918FF"/>
    <w:rsid w:val="7BFB47F3"/>
    <w:rsid w:val="7C084A3D"/>
    <w:rsid w:val="7C447829"/>
    <w:rsid w:val="7CBB647C"/>
    <w:rsid w:val="7D1F0E51"/>
    <w:rsid w:val="7D2012E9"/>
    <w:rsid w:val="7D282F85"/>
    <w:rsid w:val="7D41783B"/>
    <w:rsid w:val="7DA86D66"/>
    <w:rsid w:val="7EB02C22"/>
    <w:rsid w:val="7EFE6076"/>
    <w:rsid w:val="7F402B1A"/>
    <w:rsid w:val="7F5B4E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3C6091"/>
    <w:pPr>
      <w:widowControl w:val="0"/>
      <w:jc w:val="both"/>
    </w:pPr>
    <w:rPr>
      <w:kern w:val="2"/>
      <w:sz w:val="21"/>
      <w:szCs w:val="24"/>
    </w:rPr>
  </w:style>
  <w:style w:type="paragraph" w:styleId="3">
    <w:name w:val="heading 3"/>
    <w:basedOn w:val="a"/>
    <w:next w:val="a"/>
    <w:qFormat/>
    <w:rsid w:val="003C6091"/>
    <w:pPr>
      <w:keepNext/>
      <w:keepLines/>
      <w:spacing w:before="260" w:after="260" w:line="413" w:lineRule="auto"/>
      <w:jc w:val="center"/>
      <w:outlineLvl w:val="2"/>
    </w:pPr>
    <w:rPr>
      <w:b/>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rsid w:val="003C6091"/>
    <w:pPr>
      <w:ind w:firstLineChars="200" w:firstLine="480"/>
    </w:pPr>
    <w:rPr>
      <w:lang w:val="zh-CN"/>
    </w:rPr>
  </w:style>
  <w:style w:type="paragraph" w:styleId="a4">
    <w:name w:val="footer"/>
    <w:basedOn w:val="a"/>
    <w:qFormat/>
    <w:rsid w:val="003C6091"/>
    <w:pPr>
      <w:tabs>
        <w:tab w:val="center" w:pos="4153"/>
        <w:tab w:val="right" w:pos="8306"/>
      </w:tabs>
      <w:snapToGrid w:val="0"/>
      <w:jc w:val="left"/>
    </w:pPr>
    <w:rPr>
      <w:sz w:val="18"/>
      <w:szCs w:val="18"/>
    </w:rPr>
  </w:style>
  <w:style w:type="paragraph" w:styleId="a5">
    <w:name w:val="header"/>
    <w:basedOn w:val="a"/>
    <w:qFormat/>
    <w:rsid w:val="003C6091"/>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3C6091"/>
    <w:pPr>
      <w:widowControl/>
      <w:spacing w:before="100" w:beforeAutospacing="1" w:after="100" w:afterAutospacing="1"/>
      <w:jc w:val="left"/>
    </w:pPr>
    <w:rPr>
      <w:rFonts w:ascii="宋体" w:hAnsi="宋体" w:cs="宋体"/>
      <w:kern w:val="0"/>
      <w:sz w:val="24"/>
    </w:rPr>
  </w:style>
  <w:style w:type="table" w:styleId="a7">
    <w:name w:val="Table Grid"/>
    <w:basedOn w:val="a2"/>
    <w:qFormat/>
    <w:rsid w:val="003C609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3C6091"/>
    <w:rPr>
      <w:b/>
      <w:bCs/>
    </w:rPr>
  </w:style>
  <w:style w:type="paragraph" w:customStyle="1" w:styleId="Default">
    <w:name w:val="Default"/>
    <w:qFormat/>
    <w:rsid w:val="003C6091"/>
    <w:pPr>
      <w:widowControl w:val="0"/>
      <w:autoSpaceDE w:val="0"/>
      <w:autoSpaceDN w:val="0"/>
      <w:adjustRightInd w:val="0"/>
    </w:pPr>
    <w:rPr>
      <w:rFonts w:ascii="宋体" w:hAnsi="Calibri"/>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Pages>
  <Words>620</Words>
  <Characters>3540</Characters>
  <Application>Microsoft Office Word</Application>
  <DocSecurity>0</DocSecurity>
  <Lines>29</Lines>
  <Paragraphs>8</Paragraphs>
  <ScaleCrop>false</ScaleCrop>
  <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73</cp:revision>
  <cp:lastPrinted>2024-06-29T02:33:00Z</cp:lastPrinted>
  <dcterms:created xsi:type="dcterms:W3CDTF">2021-06-21T05:35:00Z</dcterms:created>
  <dcterms:modified xsi:type="dcterms:W3CDTF">2024-11-08T06:16:00Z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E7DAE3C58A82439082EC77BAC6F92492</vt:lpwstr>
  </property>
</Properties>
</file>