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760C">
      <w:pPr>
        <w:spacing w:after="156" w:afterLines="50"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25</w:t>
      </w:r>
      <w:r>
        <w:rPr>
          <w:rFonts w:hint="eastAsia" w:ascii="宋体" w:hAnsi="宋体"/>
          <w:b/>
          <w:sz w:val="36"/>
          <w:szCs w:val="36"/>
        </w:rPr>
        <w:t>年春学期体育与健康学科研训工作计划</w:t>
      </w:r>
    </w:p>
    <w:p w14:paraId="1891A4A4">
      <w:pPr>
        <w:pStyle w:val="2"/>
        <w:widowControl/>
        <w:numPr>
          <w:ilvl w:val="0"/>
          <w:numId w:val="1"/>
        </w:numPr>
        <w:spacing w:beforeAutospacing="0" w:afterAutospacing="0"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指导思想</w:t>
      </w:r>
    </w:p>
    <w:p w14:paraId="4D0E8DDE">
      <w:pPr>
        <w:widowControl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深入学习贯彻全国、全省教育大会精神以及《教育强国建设规划纲要（2024—2025年）》，坚持“健康第一”的教育理念，强化新课标、新教材等培训，进一步落实《义务教育阶段体育与健康课程标准（2022版）》和《普通高中体育与健康课程标准（2017年版2020年修订）》相关要求。高质量落实省义务教育学校实施“2.15专项行动”，引导全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各中小学完善学校体育课程设计与实施，全面提升学生的核心素养。认真履行研究、指导、服务和管理的职能，提高教研成效，营造体育教研和教师发展的良好氛围，继续深化推进我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学校体育改革工作。</w:t>
      </w:r>
    </w:p>
    <w:p w14:paraId="77428BFA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工作思路</w:t>
      </w:r>
    </w:p>
    <w:p w14:paraId="5DF0A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根据《省教育厅关于在义务教育学校实施“2.15专项行动”的通知》要求，以《常州市中小学体育与健康“十四五”发展规划》为指导，</w:t>
      </w:r>
      <w:r>
        <w:rPr>
          <w:rFonts w:hint="eastAsia" w:ascii="宋体" w:hAnsi="宋体" w:eastAsia="宋体" w:cs="宋体"/>
          <w:sz w:val="24"/>
          <w:szCs w:val="24"/>
        </w:rPr>
        <w:t>坚持“健康第一”的教育理念，深化学校体育课程改革，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促进每天2小时的综合体育活动和15分钟课间活动高标落实；</w:t>
      </w:r>
      <w:r>
        <w:rPr>
          <w:rFonts w:hint="eastAsia" w:ascii="宋体" w:hAnsi="宋体" w:eastAsia="宋体" w:cs="宋体"/>
          <w:sz w:val="24"/>
          <w:szCs w:val="24"/>
        </w:rPr>
        <w:t>推动学生体质健康水平的全面提升。同时，结合金坛区中小学体育与健康学科的实际情况，着力优化课程设置，提升教师专业素养，强化家校社协同育人机制，为全区中小学体育与健康教育的高质量发展奠定坚实基础。</w:t>
      </w:r>
    </w:p>
    <w:p w14:paraId="067616CE">
      <w:pPr>
        <w:widowControl/>
        <w:spacing w:line="360" w:lineRule="auto"/>
        <w:ind w:firstLine="482" w:firstLineChars="200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1.助力“2.15专项行动”高质量落实。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聚焦“中小学每天综合体育活动时间不低于2小时”总目标，研制学校大课间和课间活动指导意见，召开专题现场会，以更大力度、更优措施、更强动能深化学校体育改革，切实提高学生体质健康水平，培养身心健康的时代新人。按照《江苏省中小学&lt;体育与健康&gt;课程改革实施方案（试行）的通知》要求，加强学校校长、分管校长主任、教研组长和体育教师培训研讨，确保2025年秋学期每天1节小学体育课全覆盖、初中试点工作顺利高质量落实。</w:t>
      </w:r>
    </w:p>
    <w:p w14:paraId="60631E89">
      <w:pPr>
        <w:widowControl/>
        <w:spacing w:line="360" w:lineRule="auto"/>
        <w:ind w:firstLine="482" w:firstLineChars="200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2.完善学校体育课程与教学校本化实施。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结合“每天一节体育课”和上下午各30分钟大课间的工作落实，引导每一所学校根据自身资源，坚持全员参与、全科参与、全社会参与，坚持面向全体学生，校内外整体建设学校的体育课程，完善“学校体育课程教学指南”，帮助学校和学生寻找适合的体育学习内容。按照2022版课程标准的要求，根据学生的身心发展规律、运动技能形成规律和课程的育人特点，围绕“育人为本”的课程理念，开展“大单元教学”“大单元教学的课型实践”“跨学科主题学习”“信息化教学”“中小学体育课程一体化建设”等主题教研，项目化探索体悟式、范导式等课堂范式研究。加强学科实践研究，推进课堂转型，提升学生的核心素养。创设联动机制，建立家庭、学校、学科、社会多主体参与的学校体育机制。增强学校与体育教师的体育课程育人意识，将核心素养的培养贯穿到体育教育教学的方方面面之中。</w:t>
      </w:r>
    </w:p>
    <w:p w14:paraId="0B3710AF">
      <w:pPr>
        <w:widowControl/>
        <w:spacing w:line="360" w:lineRule="auto"/>
        <w:ind w:firstLine="482" w:firstLineChars="200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3.探索学业评价途径与方法综合性设计。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通过研读课程方案、课程标准、课标解读等文献，多种途径获取信息，以“专项运动技能等级标准”的研制为主线，精准把握学业要求、核准质量合格标准，引导体育教师按照2022版课程标准要求以学业质量标准、课程内容为依据，积极探索基于学业要求的体育教学；合理选择评价内容，选择适宜的评价方式，注重评价方法多样化，重视过程性评价，加强运用现代信息技术开展实时和精准的评价，合理利用评价结果，促进学生达成课程目标，发展核心素养；开展学业水平考试、体育中考教学等专题研讨，总结开展高中体育学业水平测试的经验，逐步推进学业水平测试相关工作，以评价改革促进学生身体素质和健康水平的提高。</w:t>
      </w:r>
    </w:p>
    <w:p w14:paraId="6EDBA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.加强骨干教师与团队的层级化培育。</w:t>
      </w:r>
      <w:r>
        <w:rPr>
          <w:rFonts w:hint="eastAsia" w:eastAsia="宋体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定期组织中小学体育教师参加教学技能培训、学术沙龙和教研活动，提升教师的专业理论水平和实践能力。鼓励教师参与区级、市级体育教学比赛和评优活动，展示教学成果，促进专业成长。为青年教师尤其是新入职教师搭建专业发展平台，通过“1对1”导师制、青年教师学术沙龙等形式，帮助其快速成长。至少组织一次青年教师专项培训，内容涵盖教学设计、课堂管理、创新教学方法</w:t>
      </w:r>
      <w:r>
        <w:rPr>
          <w:rFonts w:hint="eastAsia" w:eastAsia="宋体" w:asciiTheme="minorEastAsia" w:hAnsiTheme="minorEastAsia" w:cstheme="min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eastAsia="宋体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0597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cs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.开展体育信息化教学的创新性研究。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加强优质教育信息化资源引进、开发与应用，深入研究智能穿戴设备、AI等前沿科技赋能学校体育教学的路径与方法。</w:t>
      </w:r>
      <w:r>
        <w:rPr>
          <w:rFonts w:hint="eastAsia" w:ascii="宋体" w:hAnsi="宋体" w:eastAsia="宋体" w:cs="宋体"/>
          <w:sz w:val="24"/>
          <w:szCs w:val="24"/>
        </w:rPr>
        <w:t>引导教师熟练运用信息技术手段，如数字化课堂、智能穿戴设备等，提升体育教学的科技含量。鼓励教师探索网络教研模式，通过在线交流、资源共享等方式，扩大教研覆盖面，提升教师的专业发展效率。</w:t>
      </w:r>
    </w:p>
    <w:p w14:paraId="20D1750A">
      <w:pPr>
        <w:widowControl/>
        <w:shd w:val="clear" w:color="auto" w:fill="FFFFFF"/>
        <w:spacing w:line="500" w:lineRule="exact"/>
        <w:ind w:firstLine="482" w:firstLineChars="200"/>
        <w:jc w:val="left"/>
        <w:rPr>
          <w:rFonts w:hint="eastAsia" w:ascii="宋体" w:hAnsi="宋体" w:cs="宋体"/>
          <w:b/>
          <w:bCs/>
          <w:color w:val="000000"/>
          <w:sz w:val="24"/>
          <w:shd w:val="clear" w:color="auto" w:fill="FFFFFF"/>
        </w:rPr>
      </w:pPr>
    </w:p>
    <w:p w14:paraId="78E873B4">
      <w:pPr>
        <w:widowControl/>
        <w:shd w:val="clear" w:color="auto" w:fill="FFFFFF"/>
        <w:spacing w:line="500" w:lineRule="exact"/>
        <w:ind w:firstLine="482" w:firstLineChars="200"/>
        <w:jc w:val="left"/>
        <w:rPr>
          <w:rFonts w:hint="eastAsia" w:ascii="宋体" w:hAnsi="宋体" w:cs="宋体"/>
          <w:b/>
          <w:bCs/>
          <w:color w:val="000000"/>
          <w:sz w:val="24"/>
          <w:shd w:val="clear" w:color="auto" w:fill="FFFFFF"/>
        </w:rPr>
      </w:pPr>
    </w:p>
    <w:p w14:paraId="05D0486E">
      <w:pPr>
        <w:widowControl/>
        <w:shd w:val="clear" w:color="auto" w:fill="FFFFFF"/>
        <w:spacing w:line="500" w:lineRule="exact"/>
        <w:ind w:firstLine="482" w:firstLineChars="200"/>
        <w:jc w:val="left"/>
        <w:rPr>
          <w:rFonts w:ascii="宋体" w:hAnsi="宋体" w:cs="宋体"/>
          <w:b/>
          <w:bCs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hd w:val="clear" w:color="auto" w:fill="FFFFFF"/>
        </w:rPr>
        <w:t>三、工作安排</w:t>
      </w:r>
    </w:p>
    <w:p w14:paraId="42120582">
      <w:pPr>
        <w:spacing w:before="156" w:beforeLines="50" w:after="156" w:afterLines="50" w:line="460" w:lineRule="exact"/>
        <w:jc w:val="center"/>
        <w:rPr>
          <w:rStyle w:val="6"/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25</w:t>
      </w:r>
      <w:r>
        <w:rPr>
          <w:rFonts w:hint="eastAsia" w:ascii="宋体" w:hAnsi="宋体"/>
          <w:b/>
          <w:sz w:val="36"/>
          <w:szCs w:val="36"/>
        </w:rPr>
        <w:t>年春学期体育与健康学科</w:t>
      </w:r>
      <w:r>
        <w:rPr>
          <w:rStyle w:val="6"/>
          <w:rFonts w:hint="eastAsia" w:ascii="宋体" w:hAnsi="宋体"/>
          <w:b/>
          <w:color w:val="000000"/>
          <w:sz w:val="36"/>
          <w:szCs w:val="36"/>
        </w:rPr>
        <w:t>研训工作安排</w:t>
      </w:r>
    </w:p>
    <w:p w14:paraId="45D4FF41">
      <w:pPr>
        <w:tabs>
          <w:tab w:val="left" w:pos="2880"/>
        </w:tabs>
        <w:spacing w:line="500" w:lineRule="exact"/>
        <w:ind w:firstLine="240" w:firstLineChars="100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二月份</w:t>
      </w:r>
    </w:p>
    <w:p w14:paraId="599C9B19">
      <w:pPr>
        <w:tabs>
          <w:tab w:val="left" w:pos="2880"/>
        </w:tabs>
        <w:spacing w:line="500" w:lineRule="exact"/>
        <w:ind w:firstLine="240" w:firstLineChars="100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1.开学初教研活动暨新课程标准培训；</w:t>
      </w:r>
    </w:p>
    <w:p w14:paraId="7F1416D7">
      <w:pPr>
        <w:tabs>
          <w:tab w:val="left" w:pos="2880"/>
        </w:tabs>
        <w:spacing w:line="500" w:lineRule="exact"/>
        <w:ind w:firstLine="240" w:firstLineChars="100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</w:rPr>
        <w:t>.学科中心组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会议</w:t>
      </w:r>
      <w:r>
        <w:rPr>
          <w:rFonts w:hint="eastAsia" w:asciiTheme="minorEastAsia" w:hAnsiTheme="minorEastAsia" w:cstheme="minorEastAsia"/>
          <w:sz w:val="24"/>
        </w:rPr>
        <w:t>；</w:t>
      </w:r>
    </w:p>
    <w:p w14:paraId="4C71E971">
      <w:pPr>
        <w:tabs>
          <w:tab w:val="left" w:pos="2880"/>
        </w:tabs>
        <w:spacing w:line="500" w:lineRule="exact"/>
        <w:ind w:firstLine="240" w:firstLineChars="100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参加常州市</w:t>
      </w:r>
      <w:r>
        <w:rPr>
          <w:rFonts w:hint="eastAsia" w:asciiTheme="minorEastAsia" w:hAnsiTheme="minorEastAsia" w:cstheme="minorEastAsia"/>
          <w:sz w:val="24"/>
        </w:rPr>
        <w:t>学校体育年度论文报告会。</w:t>
      </w:r>
    </w:p>
    <w:p w14:paraId="379403FE">
      <w:pPr>
        <w:tabs>
          <w:tab w:val="left" w:pos="2880"/>
        </w:tabs>
        <w:spacing w:line="500" w:lineRule="exact"/>
        <w:ind w:left="360" w:hanging="360" w:hangingChars="150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 三月份</w:t>
      </w:r>
    </w:p>
    <w:p w14:paraId="035C02D2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1.参加市际教学研讨活动；</w:t>
      </w:r>
    </w:p>
    <w:p w14:paraId="62109E32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2.参加小学大课间（城市组）现场会；</w:t>
      </w:r>
    </w:p>
    <w:p w14:paraId="1AAA25A8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3.高三学测补考；</w:t>
      </w:r>
    </w:p>
    <w:p w14:paraId="624DA7A4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4.参加常州市信息化教学项目组活动（一）；</w:t>
      </w:r>
    </w:p>
    <w:p w14:paraId="5639748B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5.参加常州市跨学科主题学习研讨活动（小学）；</w:t>
      </w:r>
    </w:p>
    <w:p w14:paraId="20FE59B1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6.参加“TED学体频道”活动（一）；</w:t>
      </w:r>
    </w:p>
    <w:p w14:paraId="6134341F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7.组织初中体育升学考试项目教学研讨；</w:t>
      </w:r>
    </w:p>
    <w:p w14:paraId="3C3491D3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8.参加常州市学生身心健康促进中心研讨。</w:t>
      </w:r>
    </w:p>
    <w:p w14:paraId="500E539B">
      <w:pPr>
        <w:spacing w:line="500" w:lineRule="exac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四月份</w:t>
      </w:r>
    </w:p>
    <w:p w14:paraId="6287519E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</w:t>
      </w:r>
      <w:r>
        <w:rPr>
          <w:rFonts w:hint="eastAsia" w:asciiTheme="minorEastAsia" w:hAnsiTheme="minorEastAsia" w:cstheme="minorEastAsia"/>
          <w:lang w:val="en-US" w:eastAsia="zh-CN"/>
        </w:rPr>
        <w:t>参加</w:t>
      </w:r>
      <w:r>
        <w:rPr>
          <w:rFonts w:hint="eastAsia" w:asciiTheme="minorEastAsia" w:hAnsiTheme="minorEastAsia" w:cstheme="minorEastAsia"/>
        </w:rPr>
        <w:t>深化学校体育课程建设学校展示与调研（一）；</w:t>
      </w:r>
    </w:p>
    <w:p w14:paraId="1A230E25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</w:t>
      </w:r>
      <w:r>
        <w:rPr>
          <w:rFonts w:hint="eastAsia" w:asciiTheme="minorEastAsia" w:hAnsiTheme="minorEastAsia" w:cstheme="minorEastAsia"/>
          <w:lang w:val="en-US" w:eastAsia="zh-CN"/>
        </w:rPr>
        <w:t>参加</w:t>
      </w:r>
      <w:r>
        <w:rPr>
          <w:rFonts w:hint="eastAsia" w:asciiTheme="minorEastAsia" w:hAnsiTheme="minorEastAsia" w:cstheme="minorEastAsia"/>
        </w:rPr>
        <w:t>省“教学新时空</w:t>
      </w:r>
      <w:r>
        <w:rPr>
          <w:rFonts w:hint="eastAsia" w:ascii="宋体" w:hAnsi="宋体" w:eastAsia="宋体" w:cs="宋体"/>
        </w:rPr>
        <w:t>·</w:t>
      </w:r>
      <w:r>
        <w:rPr>
          <w:rFonts w:hint="eastAsia" w:asciiTheme="minorEastAsia" w:hAnsiTheme="minorEastAsia" w:cstheme="minorEastAsia"/>
        </w:rPr>
        <w:t>专题教研”活动；</w:t>
      </w:r>
    </w:p>
    <w:p w14:paraId="7C713B58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参加</w:t>
      </w:r>
      <w:r>
        <w:rPr>
          <w:rFonts w:hint="eastAsia" w:asciiTheme="minorEastAsia" w:hAnsiTheme="minorEastAsia" w:cstheme="minorEastAsia"/>
        </w:rPr>
        <w:t>常州市小学“同题异构”联校教研活动；</w:t>
      </w:r>
    </w:p>
    <w:p w14:paraId="03520807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参加常州市</w:t>
      </w:r>
      <w:r>
        <w:rPr>
          <w:rFonts w:hint="eastAsia" w:asciiTheme="minorEastAsia" w:hAnsiTheme="minorEastAsia" w:cstheme="minorEastAsia"/>
        </w:rPr>
        <w:t>跨学科主题学习研讨活动（中学）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 w14:paraId="573F4112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参加常州市</w:t>
      </w:r>
      <w:r>
        <w:rPr>
          <w:rFonts w:hint="eastAsia" w:asciiTheme="minorEastAsia" w:hAnsiTheme="minorEastAsia" w:cstheme="minorEastAsia"/>
        </w:rPr>
        <w:t>大单元教学专题研讨（小学）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 w14:paraId="5F16D4DB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6.组织</w:t>
      </w:r>
      <w:r>
        <w:rPr>
          <w:rFonts w:hint="eastAsia" w:asciiTheme="minorEastAsia" w:hAnsiTheme="minorEastAsia" w:cstheme="minorEastAsia"/>
          <w:color w:val="000000"/>
          <w:sz w:val="24"/>
        </w:rPr>
        <w:t>初中体育升学考试项目教学研讨</w:t>
      </w:r>
      <w:r>
        <w:rPr>
          <w:rFonts w:hint="eastAsia" w:asciiTheme="minorEastAsia" w:hAnsiTheme="minorEastAsia" w:cstheme="minorEastAsia"/>
          <w:color w:val="000000"/>
          <w:sz w:val="24"/>
          <w:lang w:eastAsia="zh-CN"/>
        </w:rPr>
        <w:t>。</w:t>
      </w:r>
    </w:p>
    <w:p w14:paraId="2E37F590">
      <w:pPr>
        <w:tabs>
          <w:tab w:val="left" w:pos="2880"/>
        </w:tabs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4"/>
        </w:rPr>
        <w:t>五月份</w:t>
      </w:r>
    </w:p>
    <w:p w14:paraId="7D862776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</w:t>
      </w:r>
      <w:r>
        <w:rPr>
          <w:rFonts w:hint="eastAsia" w:asciiTheme="minorEastAsia" w:hAnsiTheme="minorEastAsia" w:cstheme="minorEastAsia"/>
          <w:lang w:val="en-US" w:eastAsia="zh-CN"/>
        </w:rPr>
        <w:t>组织</w:t>
      </w:r>
      <w:r>
        <w:rPr>
          <w:rFonts w:hint="eastAsia" w:asciiTheme="minorEastAsia" w:hAnsiTheme="minorEastAsia" w:cstheme="minorEastAsia"/>
        </w:rPr>
        <w:t>观摩省初中优质课评比活动；</w:t>
      </w:r>
    </w:p>
    <w:p w14:paraId="5FBAF0BA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2.参加深化学校体育课程建设学校展示与调研（二）；</w:t>
      </w:r>
    </w:p>
    <w:p w14:paraId="6BFCE628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3.参加常州市小学大课间评比活动；</w:t>
      </w:r>
    </w:p>
    <w:p w14:paraId="70817FE2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4.参加学校课程与教学指南专题研讨活动（中学）；</w:t>
      </w:r>
    </w:p>
    <w:p w14:paraId="078A3F94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5.参加常州市跨学科主题学习教学研讨活动（二）；</w:t>
      </w:r>
    </w:p>
    <w:p w14:paraId="42113704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6.参加常州市“TED学体频道”活动（二）；</w:t>
      </w:r>
    </w:p>
    <w:p w14:paraId="6D07AA14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7.参加常州市信息化教学项目组活动（二）；</w:t>
      </w:r>
    </w:p>
    <w:p w14:paraId="3CA9B6CA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8.组织区中学青年体育教师教学基本功大赛。</w:t>
      </w:r>
    </w:p>
    <w:p w14:paraId="464D95BA">
      <w:pPr>
        <w:tabs>
          <w:tab w:val="left" w:pos="2880"/>
        </w:tabs>
        <w:spacing w:line="500" w:lineRule="exac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六月份</w:t>
      </w:r>
    </w:p>
    <w:p w14:paraId="5150BA60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1.组织第四十届学校体育优秀论文征集工作；</w:t>
      </w:r>
    </w:p>
    <w:p w14:paraId="5AD3A613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2.体育与健康学业水平评价专题研讨；</w:t>
      </w:r>
    </w:p>
    <w:p w14:paraId="2FE54C00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3.基于大单元教学的课型研究教学研讨（小学）；</w:t>
      </w:r>
    </w:p>
    <w:p w14:paraId="18BB059C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4.参加常州市中小学体育教师专业发展论坛；</w:t>
      </w:r>
    </w:p>
    <w:p w14:paraId="0F84972E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5.假期体育家庭作业的研制与布置研讨活动；</w:t>
      </w:r>
    </w:p>
    <w:p w14:paraId="73EC46E0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6.参加常州市中学青年体育教师教学基本功大赛。</w:t>
      </w:r>
    </w:p>
    <w:p w14:paraId="437FFA49">
      <w:pPr>
        <w:tabs>
          <w:tab w:val="left" w:pos="2880"/>
        </w:tabs>
        <w:spacing w:line="500" w:lineRule="exact"/>
        <w:jc w:val="left"/>
        <w:rPr>
          <w:rFonts w:hint="eastAsia" w:ascii="黑体" w:hAnsi="黑体" w:eastAsia="黑体" w:cs="黑体"/>
          <w:sz w:val="24"/>
        </w:rPr>
      </w:pPr>
    </w:p>
    <w:p w14:paraId="2199589C">
      <w:pPr>
        <w:tabs>
          <w:tab w:val="left" w:pos="2880"/>
        </w:tabs>
        <w:spacing w:line="500" w:lineRule="exac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七八月份</w:t>
      </w:r>
    </w:p>
    <w:p w14:paraId="0AB1458B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1.体育学科教学、教科研工作总结与下学期工作布置；</w:t>
      </w:r>
    </w:p>
    <w:p w14:paraId="02C0637B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2.中小学生阳光体育运动暑假活动；</w:t>
      </w:r>
    </w:p>
    <w:p w14:paraId="2C6E16CB">
      <w:pPr>
        <w:pStyle w:val="2"/>
        <w:widowControl/>
        <w:spacing w:beforeAutospacing="0" w:afterAutospacing="0" w:line="360" w:lineRule="auto"/>
        <w:ind w:firstLine="240" w:firstLineChars="1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.组织体育教师参加“名师大学堂”进修学习；</w:t>
      </w:r>
    </w:p>
    <w:p w14:paraId="5036FA4D">
      <w:pPr>
        <w:spacing w:line="500" w:lineRule="exact"/>
        <w:ind w:firstLine="1205" w:firstLineChars="5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说明：各项活动以</w:t>
      </w:r>
      <w:r>
        <w:rPr>
          <w:rFonts w:hint="eastAsia" w:ascii="宋体" w:hAnsi="宋体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教师发展中心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网上正式通知为准。</w:t>
      </w:r>
    </w:p>
    <w:p w14:paraId="00678E5B"/>
    <w:p w14:paraId="2E1658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4084BA"/>
    <w:multiLevelType w:val="singleLevel"/>
    <w:tmpl w:val="6E4084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E6DA1"/>
    <w:rsid w:val="1BDE1319"/>
    <w:rsid w:val="1E9D0F7E"/>
    <w:rsid w:val="223D6B65"/>
    <w:rsid w:val="22C829C9"/>
    <w:rsid w:val="2D98152A"/>
    <w:rsid w:val="366E768C"/>
    <w:rsid w:val="3ED669D1"/>
    <w:rsid w:val="48B92A92"/>
    <w:rsid w:val="49534047"/>
    <w:rsid w:val="4A1B20E4"/>
    <w:rsid w:val="5A747113"/>
    <w:rsid w:val="5B78092A"/>
    <w:rsid w:val="68036C06"/>
    <w:rsid w:val="757E73C4"/>
    <w:rsid w:val="777E49EA"/>
    <w:rsid w:val="7D02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conten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2452</Words>
  <Characters>2541</Characters>
  <Lines>0</Lines>
  <Paragraphs>0</Paragraphs>
  <TotalTime>13</TotalTime>
  <ScaleCrop>false</ScaleCrop>
  <LinksUpToDate>false</LinksUpToDate>
  <CharactersWithSpaces>2543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2021-02-09T15:48:00Z</dcterms:created>
  <dc:creator>zhaihao</dc:creator>
  <cp:lastModifiedBy>ZHH</cp:lastModifiedBy>
  <dcterms:modified xsi:type="dcterms:W3CDTF">2025-02-07T08:17:56Z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eyJoZGlkIjoiMTMzYjA0YTUxZGMyZDAxNTcxMWU4Y2FiN2M3NzY5MzYiLCJ1c2VySWQiOiIyMzQyNzQ5ODcifQ==</vt:lpwstr>
  </property>
  <property fmtid="{D5CDD505-2E9C-101B-9397-08002B2CF9AE}" pid="4" name="ICV">
    <vt:lpwstr>3CFA49527ADF4565BECE3B3FEAC43C5E_12</vt:lpwstr>
  </property>
</Properties>
</file>