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07" w:rsidRPr="00B4690A" w:rsidRDefault="00072C69" w:rsidP="00B4690A">
      <w:pPr>
        <w:jc w:val="center"/>
        <w:rPr>
          <w:rFonts w:ascii="黑体" w:eastAsia="黑体" w:hAnsi="黑体"/>
          <w:sz w:val="32"/>
          <w:szCs w:val="32"/>
        </w:rPr>
      </w:pPr>
      <w:r w:rsidRPr="00B4690A">
        <w:rPr>
          <w:rFonts w:ascii="黑体" w:eastAsia="黑体" w:hAnsi="黑体" w:hint="eastAsia"/>
          <w:sz w:val="32"/>
          <w:szCs w:val="32"/>
        </w:rPr>
        <w:t>关于开展中小学教育技术装备检查的通知</w:t>
      </w:r>
    </w:p>
    <w:p w:rsidR="00072C69" w:rsidRPr="00B4690A" w:rsidRDefault="00072C69"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各中小学：</w:t>
      </w:r>
    </w:p>
    <w:p w:rsidR="00072C69" w:rsidRPr="00B4690A" w:rsidRDefault="00072C69" w:rsidP="00B4690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为深入贯彻党的十九大精神，进一步加强教育技术装备管理，巩固基础教育装备示范区创建成果，根据江苏省人民政府教育督导委员会办公室文件</w:t>
      </w:r>
      <w:proofErr w:type="gramStart"/>
      <w:r w:rsidRPr="00B4690A">
        <w:rPr>
          <w:rFonts w:ascii="华文宋体" w:eastAsia="华文宋体" w:hAnsi="华文宋体" w:hint="eastAsia"/>
          <w:sz w:val="24"/>
          <w:szCs w:val="24"/>
        </w:rPr>
        <w:t>苏教督</w:t>
      </w:r>
      <w:proofErr w:type="gramEnd"/>
      <w:r w:rsidRPr="00B4690A">
        <w:rPr>
          <w:rFonts w:ascii="华文宋体" w:eastAsia="华文宋体" w:hAnsi="华文宋体" w:hint="eastAsia"/>
          <w:sz w:val="24"/>
          <w:szCs w:val="24"/>
        </w:rPr>
        <w:t>委办【2</w:t>
      </w:r>
      <w:r w:rsidRPr="00B4690A">
        <w:rPr>
          <w:rFonts w:ascii="华文宋体" w:eastAsia="华文宋体" w:hAnsi="华文宋体"/>
          <w:sz w:val="24"/>
          <w:szCs w:val="24"/>
        </w:rPr>
        <w:t>018</w:t>
      </w:r>
      <w:r w:rsidRPr="00B4690A">
        <w:rPr>
          <w:rFonts w:ascii="华文宋体" w:eastAsia="华文宋体" w:hAnsi="华文宋体" w:hint="eastAsia"/>
          <w:sz w:val="24"/>
          <w:szCs w:val="24"/>
        </w:rPr>
        <w:t>】1</w:t>
      </w:r>
      <w:r w:rsidRPr="00B4690A">
        <w:rPr>
          <w:rFonts w:ascii="华文宋体" w:eastAsia="华文宋体" w:hAnsi="华文宋体"/>
          <w:sz w:val="24"/>
          <w:szCs w:val="24"/>
        </w:rPr>
        <w:t>1</w:t>
      </w:r>
      <w:r w:rsidRPr="00B4690A">
        <w:rPr>
          <w:rFonts w:ascii="华文宋体" w:eastAsia="华文宋体" w:hAnsi="华文宋体" w:hint="eastAsia"/>
          <w:sz w:val="24"/>
          <w:szCs w:val="24"/>
        </w:rPr>
        <w:t>号《关于开展县域中小学教育技术装备工作督导的通知》精神，经研究定于2</w:t>
      </w:r>
      <w:r w:rsidRPr="00B4690A">
        <w:rPr>
          <w:rFonts w:ascii="华文宋体" w:eastAsia="华文宋体" w:hAnsi="华文宋体"/>
          <w:sz w:val="24"/>
          <w:szCs w:val="24"/>
        </w:rPr>
        <w:t>018</w:t>
      </w:r>
      <w:r w:rsidRPr="00B4690A">
        <w:rPr>
          <w:rFonts w:ascii="华文宋体" w:eastAsia="华文宋体" w:hAnsi="华文宋体" w:hint="eastAsia"/>
          <w:sz w:val="24"/>
          <w:szCs w:val="24"/>
        </w:rPr>
        <w:t>年1</w:t>
      </w:r>
      <w:r w:rsidRPr="00B4690A">
        <w:rPr>
          <w:rFonts w:ascii="华文宋体" w:eastAsia="华文宋体" w:hAnsi="华文宋体"/>
          <w:sz w:val="24"/>
          <w:szCs w:val="24"/>
        </w:rPr>
        <w:t>1</w:t>
      </w:r>
      <w:r w:rsidRPr="00B4690A">
        <w:rPr>
          <w:rFonts w:ascii="华文宋体" w:eastAsia="华文宋体" w:hAnsi="华文宋体" w:hint="eastAsia"/>
          <w:sz w:val="24"/>
          <w:szCs w:val="24"/>
        </w:rPr>
        <w:t>月开展中小学教育技术装备检查工作，现将有关事项通知如下：</w:t>
      </w:r>
    </w:p>
    <w:p w:rsidR="00072C69" w:rsidRPr="00B4690A" w:rsidRDefault="00072C69" w:rsidP="00B4690A">
      <w:pPr>
        <w:pStyle w:val="a3"/>
        <w:numPr>
          <w:ilvl w:val="0"/>
          <w:numId w:val="1"/>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检查范围</w:t>
      </w:r>
    </w:p>
    <w:p w:rsidR="00072C69" w:rsidRPr="00B4690A" w:rsidRDefault="00072C69" w:rsidP="0099216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各中小学</w:t>
      </w:r>
    </w:p>
    <w:p w:rsidR="00072C69" w:rsidRPr="00B4690A" w:rsidRDefault="00072C69" w:rsidP="00B4690A">
      <w:pPr>
        <w:pStyle w:val="a3"/>
        <w:numPr>
          <w:ilvl w:val="0"/>
          <w:numId w:val="1"/>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检查依据</w:t>
      </w:r>
    </w:p>
    <w:p w:rsidR="00072C69" w:rsidRPr="00B4690A" w:rsidRDefault="00072C69" w:rsidP="0099216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《江苏省中小学教育技术装备工作督导（细则）》</w:t>
      </w:r>
    </w:p>
    <w:p w:rsidR="00072C69" w:rsidRPr="00B4690A" w:rsidRDefault="00072C69" w:rsidP="00B4690A">
      <w:pPr>
        <w:pStyle w:val="a3"/>
        <w:numPr>
          <w:ilvl w:val="0"/>
          <w:numId w:val="1"/>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检查内容</w:t>
      </w:r>
    </w:p>
    <w:p w:rsidR="00072C69" w:rsidRPr="00B4690A" w:rsidRDefault="00072C69" w:rsidP="0099216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学校教育技术装备管理机构、管理机制和学校建设等方面，</w:t>
      </w:r>
      <w:r w:rsidR="0099216A">
        <w:rPr>
          <w:rFonts w:ascii="华文宋体" w:eastAsia="华文宋体" w:hAnsi="华文宋体" w:hint="eastAsia"/>
          <w:sz w:val="24"/>
          <w:szCs w:val="24"/>
        </w:rPr>
        <w:t>其</w:t>
      </w:r>
      <w:r w:rsidRPr="00B4690A">
        <w:rPr>
          <w:rFonts w:ascii="华文宋体" w:eastAsia="华文宋体" w:hAnsi="华文宋体" w:hint="eastAsia"/>
          <w:sz w:val="24"/>
          <w:szCs w:val="24"/>
        </w:rPr>
        <w:t>中重点检查理、化、生实验室，科学实验室，音、体、美专用室，图书馆，信息中心等馆室建设和使用。</w:t>
      </w:r>
    </w:p>
    <w:p w:rsidR="00072C69" w:rsidRPr="00B4690A" w:rsidRDefault="00072C69" w:rsidP="00B4690A">
      <w:pPr>
        <w:pStyle w:val="a3"/>
        <w:numPr>
          <w:ilvl w:val="0"/>
          <w:numId w:val="1"/>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检查方式</w:t>
      </w:r>
    </w:p>
    <w:p w:rsidR="00072C69" w:rsidRPr="00B4690A" w:rsidRDefault="00072C69" w:rsidP="0099216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采取学校全面自查，区教育局组织核查。</w:t>
      </w:r>
    </w:p>
    <w:p w:rsidR="00072C69" w:rsidRPr="00B4690A" w:rsidRDefault="00072C69" w:rsidP="00B4690A">
      <w:pPr>
        <w:pStyle w:val="a3"/>
        <w:numPr>
          <w:ilvl w:val="0"/>
          <w:numId w:val="1"/>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检查安排</w:t>
      </w:r>
    </w:p>
    <w:p w:rsidR="00072C69" w:rsidRPr="00B4690A" w:rsidRDefault="00072C69" w:rsidP="00B4690A">
      <w:pPr>
        <w:pStyle w:val="a3"/>
        <w:numPr>
          <w:ilvl w:val="0"/>
          <w:numId w:val="2"/>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学校自查</w:t>
      </w:r>
    </w:p>
    <w:p w:rsidR="00072C69" w:rsidRPr="00B4690A" w:rsidRDefault="00072C69" w:rsidP="0099216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各中小学于1</w:t>
      </w:r>
      <w:r w:rsidRPr="00B4690A">
        <w:rPr>
          <w:rFonts w:ascii="华文宋体" w:eastAsia="华文宋体" w:hAnsi="华文宋体"/>
          <w:sz w:val="24"/>
          <w:szCs w:val="24"/>
        </w:rPr>
        <w:t>0</w:t>
      </w:r>
      <w:r w:rsidRPr="00B4690A">
        <w:rPr>
          <w:rFonts w:ascii="华文宋体" w:eastAsia="华文宋体" w:hAnsi="华文宋体" w:hint="eastAsia"/>
          <w:sz w:val="24"/>
          <w:szCs w:val="24"/>
        </w:rPr>
        <w:t>月底前完成自查，形成自查情况报告，自查评分表和存在问题清单。</w:t>
      </w:r>
    </w:p>
    <w:p w:rsidR="00072C69" w:rsidRPr="00B4690A" w:rsidRDefault="00072C69"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（二）区级核查</w:t>
      </w:r>
    </w:p>
    <w:p w:rsidR="00072C69" w:rsidRPr="00B4690A" w:rsidRDefault="00072C69" w:rsidP="0099216A">
      <w:pPr>
        <w:spacing w:line="320" w:lineRule="exact"/>
        <w:ind w:firstLineChars="200" w:firstLine="480"/>
        <w:rPr>
          <w:rFonts w:ascii="华文宋体" w:eastAsia="华文宋体" w:hAnsi="华文宋体"/>
          <w:sz w:val="24"/>
          <w:szCs w:val="24"/>
        </w:rPr>
      </w:pPr>
      <w:r w:rsidRPr="00B4690A">
        <w:rPr>
          <w:rFonts w:ascii="华文宋体" w:eastAsia="华文宋体" w:hAnsi="华文宋体" w:hint="eastAsia"/>
          <w:sz w:val="24"/>
          <w:szCs w:val="24"/>
        </w:rPr>
        <w:t>由教育局组织相关部门组成检查组对照《督导细则》进行逐项、逐条</w:t>
      </w:r>
      <w:r w:rsidR="0099216A">
        <w:rPr>
          <w:rFonts w:ascii="华文宋体" w:eastAsia="华文宋体" w:hAnsi="华文宋体" w:hint="eastAsia"/>
          <w:sz w:val="24"/>
          <w:szCs w:val="24"/>
        </w:rPr>
        <w:t>、逐校</w:t>
      </w:r>
      <w:r w:rsidRPr="00B4690A">
        <w:rPr>
          <w:rFonts w:ascii="华文宋体" w:eastAsia="华文宋体" w:hAnsi="华文宋体" w:hint="eastAsia"/>
          <w:sz w:val="24"/>
          <w:szCs w:val="24"/>
        </w:rPr>
        <w:t>检查。检查结束后汇总区级和学校存在问题清单，形成区级自查报告，自查评分表，问题整改情况一览表，并提供有关文件、资料等，</w:t>
      </w:r>
      <w:r w:rsidR="00B4690A" w:rsidRPr="00B4690A">
        <w:rPr>
          <w:rFonts w:ascii="华文宋体" w:eastAsia="华文宋体" w:hAnsi="华文宋体" w:hint="eastAsia"/>
          <w:sz w:val="24"/>
          <w:szCs w:val="24"/>
        </w:rPr>
        <w:t>以公函形式上报常州市教育局。</w:t>
      </w:r>
    </w:p>
    <w:p w:rsidR="00B4690A" w:rsidRPr="00B4690A" w:rsidRDefault="00B4690A" w:rsidP="00B4690A">
      <w:pPr>
        <w:pStyle w:val="a3"/>
        <w:numPr>
          <w:ilvl w:val="0"/>
          <w:numId w:val="1"/>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检查要求</w:t>
      </w:r>
    </w:p>
    <w:p w:rsidR="00B4690A" w:rsidRPr="00B4690A" w:rsidRDefault="00B4690A" w:rsidP="00B4690A">
      <w:pPr>
        <w:pStyle w:val="a3"/>
        <w:numPr>
          <w:ilvl w:val="0"/>
          <w:numId w:val="3"/>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各校要高度重视教育技术装备工作，全面客观总结近三年学校教育技术工作情况。</w:t>
      </w:r>
    </w:p>
    <w:p w:rsidR="00B4690A" w:rsidRPr="00B4690A" w:rsidRDefault="00B4690A" w:rsidP="00B4690A">
      <w:pPr>
        <w:pStyle w:val="a3"/>
        <w:numPr>
          <w:ilvl w:val="0"/>
          <w:numId w:val="3"/>
        </w:numPr>
        <w:spacing w:line="320" w:lineRule="exact"/>
        <w:ind w:firstLineChars="0"/>
        <w:rPr>
          <w:rFonts w:ascii="华文宋体" w:eastAsia="华文宋体" w:hAnsi="华文宋体"/>
          <w:sz w:val="24"/>
          <w:szCs w:val="24"/>
        </w:rPr>
      </w:pPr>
      <w:r w:rsidRPr="00B4690A">
        <w:rPr>
          <w:rFonts w:ascii="华文宋体" w:eastAsia="华文宋体" w:hAnsi="华文宋体" w:hint="eastAsia"/>
          <w:sz w:val="24"/>
          <w:szCs w:val="24"/>
        </w:rPr>
        <w:t>检查要结合《督导细则》，科学</w:t>
      </w:r>
      <w:r w:rsidR="0099216A">
        <w:rPr>
          <w:rFonts w:ascii="华文宋体" w:eastAsia="华文宋体" w:hAnsi="华文宋体" w:hint="eastAsia"/>
          <w:sz w:val="24"/>
          <w:szCs w:val="24"/>
        </w:rPr>
        <w:t>指</w:t>
      </w:r>
      <w:r w:rsidRPr="00B4690A">
        <w:rPr>
          <w:rFonts w:ascii="华文宋体" w:eastAsia="华文宋体" w:hAnsi="华文宋体" w:hint="eastAsia"/>
          <w:sz w:val="24"/>
          <w:szCs w:val="24"/>
        </w:rPr>
        <w:t>导学校充分发挥教育技术装备作用，深化课程改革，提高教学质量，促进基础教育发展。同时要及时总结和宣传教育技术装备工作的典型经验，促进中小学教育技术装备标准化、科学化和现代化。</w:t>
      </w:r>
    </w:p>
    <w:p w:rsidR="00B4690A" w:rsidRPr="00B4690A" w:rsidRDefault="00B4690A"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 xml:space="preserve">联系人：史惠清 </w:t>
      </w:r>
      <w:r w:rsidRPr="00B4690A">
        <w:rPr>
          <w:rFonts w:ascii="华文宋体" w:eastAsia="华文宋体" w:hAnsi="华文宋体"/>
          <w:sz w:val="24"/>
          <w:szCs w:val="24"/>
        </w:rPr>
        <w:t xml:space="preserve"> 82801838   82892019</w:t>
      </w:r>
    </w:p>
    <w:p w:rsidR="00B4690A" w:rsidRPr="00B4690A" w:rsidRDefault="00B4690A"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 xml:space="preserve"> </w:t>
      </w:r>
      <w:r w:rsidRPr="00B4690A">
        <w:rPr>
          <w:rFonts w:ascii="华文宋体" w:eastAsia="华文宋体" w:hAnsi="华文宋体"/>
          <w:sz w:val="24"/>
          <w:szCs w:val="24"/>
        </w:rPr>
        <w:t xml:space="preserve">       </w:t>
      </w:r>
      <w:r w:rsidRPr="00B4690A">
        <w:rPr>
          <w:rFonts w:ascii="华文宋体" w:eastAsia="华文宋体" w:hAnsi="华文宋体" w:hint="eastAsia"/>
          <w:sz w:val="24"/>
          <w:szCs w:val="24"/>
        </w:rPr>
        <w:t xml:space="preserve">赵建平 </w:t>
      </w:r>
      <w:r w:rsidRPr="00B4690A">
        <w:rPr>
          <w:rFonts w:ascii="华文宋体" w:eastAsia="华文宋体" w:hAnsi="华文宋体"/>
          <w:sz w:val="24"/>
          <w:szCs w:val="24"/>
        </w:rPr>
        <w:t xml:space="preserve"> 82881850   82892019</w:t>
      </w:r>
    </w:p>
    <w:p w:rsidR="00B4690A" w:rsidRPr="00B4690A" w:rsidRDefault="00B4690A" w:rsidP="00B4690A">
      <w:pPr>
        <w:spacing w:line="320" w:lineRule="exact"/>
        <w:rPr>
          <w:rFonts w:ascii="华文宋体" w:eastAsia="华文宋体" w:hAnsi="华文宋体"/>
          <w:sz w:val="24"/>
          <w:szCs w:val="24"/>
        </w:rPr>
      </w:pPr>
    </w:p>
    <w:p w:rsidR="00B4690A" w:rsidRPr="00B4690A" w:rsidRDefault="00B4690A"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附件：江苏省中小学校教育技术装备工作督导评分细则</w:t>
      </w:r>
    </w:p>
    <w:p w:rsidR="00B4690A" w:rsidRPr="00B4690A" w:rsidRDefault="00B4690A" w:rsidP="00B4690A">
      <w:pPr>
        <w:spacing w:line="320" w:lineRule="exact"/>
        <w:rPr>
          <w:rFonts w:ascii="华文宋体" w:eastAsia="华文宋体" w:hAnsi="华文宋体"/>
          <w:sz w:val="24"/>
          <w:szCs w:val="24"/>
        </w:rPr>
      </w:pPr>
    </w:p>
    <w:p w:rsidR="00B4690A" w:rsidRPr="00B4690A" w:rsidRDefault="00B4690A" w:rsidP="00B4690A">
      <w:pPr>
        <w:spacing w:line="320" w:lineRule="exact"/>
        <w:rPr>
          <w:rFonts w:ascii="华文宋体" w:eastAsia="华文宋体" w:hAnsi="华文宋体"/>
          <w:sz w:val="24"/>
          <w:szCs w:val="24"/>
        </w:rPr>
      </w:pPr>
    </w:p>
    <w:p w:rsidR="00B4690A" w:rsidRPr="00B4690A" w:rsidRDefault="00B4690A" w:rsidP="00B4690A">
      <w:pPr>
        <w:spacing w:line="320" w:lineRule="exact"/>
        <w:rPr>
          <w:rFonts w:ascii="华文宋体" w:eastAsia="华文宋体" w:hAnsi="华文宋体"/>
          <w:sz w:val="24"/>
          <w:szCs w:val="24"/>
        </w:rPr>
      </w:pPr>
    </w:p>
    <w:p w:rsidR="00B4690A" w:rsidRPr="00B4690A" w:rsidRDefault="00B4690A"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 xml:space="preserve"> </w:t>
      </w:r>
      <w:r w:rsidRPr="00B4690A">
        <w:rPr>
          <w:rFonts w:ascii="华文宋体" w:eastAsia="华文宋体" w:hAnsi="华文宋体"/>
          <w:sz w:val="24"/>
          <w:szCs w:val="24"/>
        </w:rPr>
        <w:t xml:space="preserve">                             </w:t>
      </w:r>
      <w:r w:rsidRPr="00B4690A">
        <w:rPr>
          <w:rFonts w:ascii="华文宋体" w:eastAsia="华文宋体" w:hAnsi="华文宋体" w:hint="eastAsia"/>
          <w:sz w:val="24"/>
          <w:szCs w:val="24"/>
        </w:rPr>
        <w:t>常州市金坛区教育局装备中心</w:t>
      </w:r>
    </w:p>
    <w:p w:rsidR="00B4690A" w:rsidRDefault="00B4690A" w:rsidP="00B4690A">
      <w:pPr>
        <w:spacing w:line="320" w:lineRule="exact"/>
        <w:rPr>
          <w:rFonts w:ascii="华文宋体" w:eastAsia="华文宋体" w:hAnsi="华文宋体"/>
          <w:sz w:val="24"/>
          <w:szCs w:val="24"/>
        </w:rPr>
      </w:pPr>
      <w:r w:rsidRPr="00B4690A">
        <w:rPr>
          <w:rFonts w:ascii="华文宋体" w:eastAsia="华文宋体" w:hAnsi="华文宋体" w:hint="eastAsia"/>
          <w:sz w:val="24"/>
          <w:szCs w:val="24"/>
        </w:rPr>
        <w:t xml:space="preserve"> </w:t>
      </w:r>
      <w:r w:rsidRPr="00B4690A">
        <w:rPr>
          <w:rFonts w:ascii="华文宋体" w:eastAsia="华文宋体" w:hAnsi="华文宋体"/>
          <w:sz w:val="24"/>
          <w:szCs w:val="24"/>
        </w:rPr>
        <w:t xml:space="preserve">                                </w:t>
      </w:r>
      <w:r w:rsidRPr="00B4690A">
        <w:rPr>
          <w:rFonts w:ascii="华文宋体" w:eastAsia="华文宋体" w:hAnsi="华文宋体" w:hint="eastAsia"/>
          <w:sz w:val="24"/>
          <w:szCs w:val="24"/>
        </w:rPr>
        <w:t>二〇一八年十月十五日</w:t>
      </w:r>
    </w:p>
    <w:p w:rsidR="0070198C" w:rsidRPr="005F3854" w:rsidRDefault="0070198C" w:rsidP="0070198C">
      <w:pPr>
        <w:rPr>
          <w:rFonts w:eastAsia="黑体"/>
          <w:sz w:val="32"/>
          <w:szCs w:val="32"/>
        </w:rPr>
      </w:pPr>
      <w:r w:rsidRPr="005F3854">
        <w:rPr>
          <w:rFonts w:eastAsia="黑体"/>
          <w:sz w:val="32"/>
          <w:szCs w:val="32"/>
        </w:rPr>
        <w:lastRenderedPageBreak/>
        <w:t>附件</w:t>
      </w:r>
      <w:r>
        <w:rPr>
          <w:rFonts w:eastAsia="黑体"/>
          <w:sz w:val="32"/>
          <w:szCs w:val="32"/>
        </w:rPr>
        <w:t>1</w:t>
      </w:r>
    </w:p>
    <w:p w:rsidR="0070198C" w:rsidRPr="005F3854" w:rsidRDefault="0070198C" w:rsidP="0070198C">
      <w:pPr>
        <w:jc w:val="center"/>
        <w:rPr>
          <w:rFonts w:eastAsia="STZhongsong"/>
          <w:b/>
          <w:spacing w:val="-10"/>
          <w:sz w:val="40"/>
          <w:szCs w:val="44"/>
        </w:rPr>
      </w:pPr>
      <w:r w:rsidRPr="005F3854">
        <w:rPr>
          <w:rFonts w:eastAsia="STZhongsong"/>
          <w:b/>
          <w:spacing w:val="-10"/>
          <w:sz w:val="40"/>
          <w:szCs w:val="44"/>
        </w:rPr>
        <w:t>江苏省中小学校教育技术装备工作督导评分细则</w:t>
      </w:r>
    </w:p>
    <w:p w:rsidR="0070198C" w:rsidRPr="005F3854" w:rsidRDefault="0070198C" w:rsidP="0070198C">
      <w:pPr>
        <w:spacing w:afterLines="50" w:after="156"/>
        <w:jc w:val="center"/>
        <w:rPr>
          <w:rFonts w:eastAsia="STZhongsong"/>
          <w:b/>
          <w:spacing w:val="-10"/>
          <w:sz w:val="44"/>
          <w:szCs w:val="44"/>
        </w:rPr>
      </w:pPr>
      <w:r w:rsidRPr="005F3854">
        <w:rPr>
          <w:rFonts w:eastAsia="楷体"/>
          <w:bCs/>
          <w:kern w:val="0"/>
          <w:sz w:val="32"/>
          <w:szCs w:val="32"/>
        </w:rPr>
        <w:t>（学</w:t>
      </w:r>
      <w:r w:rsidRPr="005F3854">
        <w:rPr>
          <w:rFonts w:eastAsia="楷体"/>
          <w:bCs/>
          <w:kern w:val="0"/>
          <w:sz w:val="32"/>
          <w:szCs w:val="32"/>
        </w:rPr>
        <w:t xml:space="preserve">  </w:t>
      </w:r>
      <w:r w:rsidRPr="005F3854">
        <w:rPr>
          <w:rFonts w:eastAsia="楷体"/>
          <w:bCs/>
          <w:kern w:val="0"/>
          <w:sz w:val="32"/>
          <w:szCs w:val="32"/>
        </w:rPr>
        <w:t>校）</w:t>
      </w:r>
    </w:p>
    <w:tbl>
      <w:tblPr>
        <w:tblW w:w="9202" w:type="dxa"/>
        <w:jc w:val="center"/>
        <w:tblLayout w:type="fixed"/>
        <w:tblLook w:val="0000" w:firstRow="0" w:lastRow="0" w:firstColumn="0" w:lastColumn="0" w:noHBand="0" w:noVBand="0"/>
      </w:tblPr>
      <w:tblGrid>
        <w:gridCol w:w="1385"/>
        <w:gridCol w:w="2520"/>
        <w:gridCol w:w="684"/>
        <w:gridCol w:w="1665"/>
        <w:gridCol w:w="1344"/>
        <w:gridCol w:w="882"/>
        <w:gridCol w:w="722"/>
      </w:tblGrid>
      <w:tr w:rsidR="0070198C" w:rsidRPr="005F3854" w:rsidTr="003C7E9B">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要点</w:t>
            </w:r>
          </w:p>
        </w:tc>
        <w:tc>
          <w:tcPr>
            <w:tcW w:w="684"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分值</w:t>
            </w:r>
          </w:p>
        </w:tc>
        <w:tc>
          <w:tcPr>
            <w:tcW w:w="1665"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评分说明</w:t>
            </w:r>
          </w:p>
        </w:tc>
        <w:tc>
          <w:tcPr>
            <w:tcW w:w="134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方法</w:t>
            </w:r>
          </w:p>
        </w:tc>
        <w:tc>
          <w:tcPr>
            <w:tcW w:w="882"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得分</w:t>
            </w:r>
          </w:p>
        </w:tc>
        <w:tc>
          <w:tcPr>
            <w:tcW w:w="722" w:type="dxa"/>
            <w:tcBorders>
              <w:top w:val="single" w:sz="4" w:space="0" w:color="auto"/>
              <w:left w:val="nil"/>
              <w:bottom w:val="nil"/>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备注</w:t>
            </w:r>
          </w:p>
        </w:tc>
      </w:tr>
      <w:tr w:rsidR="0070198C" w:rsidRPr="005F3854" w:rsidTr="003C7E9B">
        <w:trPr>
          <w:trHeight w:val="1099"/>
          <w:jc w:val="center"/>
        </w:trPr>
        <w:tc>
          <w:tcPr>
            <w:tcW w:w="1385" w:type="dxa"/>
            <w:vMerge w:val="restart"/>
            <w:tcBorders>
              <w:top w:val="single" w:sz="4" w:space="0" w:color="auto"/>
              <w:left w:val="single" w:sz="4" w:space="0" w:color="auto"/>
              <w:bottom w:val="single" w:sz="4" w:space="0" w:color="000000"/>
              <w:right w:val="single" w:sz="4" w:space="0" w:color="auto"/>
            </w:tcBorders>
            <w:vAlign w:val="center"/>
          </w:tcPr>
          <w:p w:rsidR="0070198C" w:rsidRPr="005F3854" w:rsidRDefault="0070198C" w:rsidP="003C7E9B">
            <w:pPr>
              <w:widowControl/>
              <w:spacing w:beforeLines="15" w:before="46" w:afterLines="15" w:after="46" w:line="320" w:lineRule="exact"/>
              <w:jc w:val="center"/>
              <w:rPr>
                <w:b/>
                <w:bCs/>
                <w:kern w:val="0"/>
                <w:szCs w:val="21"/>
              </w:rPr>
            </w:pPr>
            <w:r w:rsidRPr="005F3854">
              <w:rPr>
                <w:rFonts w:ascii="宋体" w:hAnsi="宋体" w:cs="宋体" w:hint="eastAsia"/>
                <w:b/>
                <w:bCs/>
                <w:kern w:val="0"/>
                <w:szCs w:val="21"/>
              </w:rPr>
              <w:t>Ⅰ</w:t>
            </w:r>
            <w:r w:rsidRPr="005F3854">
              <w:rPr>
                <w:b/>
                <w:bCs/>
                <w:kern w:val="0"/>
                <w:szCs w:val="21"/>
              </w:rPr>
              <w:t>.组织领导</w:t>
            </w:r>
          </w:p>
          <w:p w:rsidR="0070198C" w:rsidRPr="005F3854" w:rsidRDefault="0070198C" w:rsidP="003C7E9B">
            <w:pPr>
              <w:widowControl/>
              <w:spacing w:beforeLines="15" w:before="46" w:afterLines="15" w:after="46" w:line="320" w:lineRule="exact"/>
              <w:jc w:val="center"/>
              <w:rPr>
                <w:rFonts w:eastAsia="仿宋_GB2312"/>
                <w:b/>
                <w:bCs/>
                <w:kern w:val="0"/>
                <w:sz w:val="24"/>
              </w:rPr>
            </w:pPr>
            <w:r w:rsidRPr="005F3854">
              <w:rPr>
                <w:b/>
                <w:bCs/>
                <w:kern w:val="0"/>
                <w:szCs w:val="21"/>
              </w:rPr>
              <w:t>（10分）</w:t>
            </w:r>
          </w:p>
        </w:tc>
        <w:tc>
          <w:tcPr>
            <w:tcW w:w="2520" w:type="dxa"/>
            <w:tcBorders>
              <w:top w:val="single" w:sz="4" w:space="0" w:color="auto"/>
              <w:left w:val="nil"/>
              <w:bottom w:val="single" w:sz="4" w:space="0" w:color="auto"/>
              <w:right w:val="single" w:sz="4" w:space="0" w:color="000000"/>
            </w:tcBorders>
            <w:vAlign w:val="center"/>
          </w:tcPr>
          <w:p w:rsidR="0070198C" w:rsidRPr="005F3854" w:rsidRDefault="0070198C" w:rsidP="003C7E9B">
            <w:pPr>
              <w:widowControl/>
              <w:spacing w:beforeLines="15" w:before="46" w:afterLines="15" w:after="46" w:line="240" w:lineRule="exact"/>
              <w:ind w:firstLineChars="200" w:firstLine="400"/>
              <w:jc w:val="left"/>
              <w:rPr>
                <w:kern w:val="0"/>
                <w:sz w:val="20"/>
                <w:szCs w:val="20"/>
              </w:rPr>
            </w:pPr>
            <w:r w:rsidRPr="005F3854">
              <w:rPr>
                <w:kern w:val="0"/>
                <w:sz w:val="20"/>
                <w:szCs w:val="20"/>
              </w:rPr>
              <w:t>（1）学校有一名校领导分管教育技术装备工作，学校有教育技术装备计划和总结。</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jc w:val="center"/>
              <w:rPr>
                <w:sz w:val="20"/>
                <w:szCs w:val="20"/>
              </w:rPr>
            </w:pPr>
            <w:r w:rsidRPr="005F3854">
              <w:rPr>
                <w:sz w:val="20"/>
                <w:szCs w:val="20"/>
              </w:rPr>
              <w:t>3</w:t>
            </w:r>
          </w:p>
        </w:tc>
        <w:tc>
          <w:tcPr>
            <w:tcW w:w="1665"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rPr>
                <w:sz w:val="18"/>
                <w:szCs w:val="18"/>
              </w:rPr>
            </w:pPr>
            <w:r w:rsidRPr="005F3854">
              <w:rPr>
                <w:sz w:val="18"/>
                <w:szCs w:val="18"/>
              </w:rPr>
              <w:t>每一项达不到要求扣1分，扣完为止。</w:t>
            </w:r>
          </w:p>
        </w:tc>
        <w:tc>
          <w:tcPr>
            <w:tcW w:w="134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line="240" w:lineRule="exact"/>
              <w:jc w:val="left"/>
              <w:rPr>
                <w:kern w:val="0"/>
                <w:sz w:val="18"/>
                <w:szCs w:val="18"/>
              </w:rPr>
            </w:pPr>
            <w:r w:rsidRPr="005F3854">
              <w:rPr>
                <w:kern w:val="0"/>
                <w:sz w:val="18"/>
                <w:szCs w:val="18"/>
              </w:rPr>
              <w:t>听汇报、查资料</w:t>
            </w:r>
          </w:p>
        </w:tc>
        <w:tc>
          <w:tcPr>
            <w:tcW w:w="882"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beforeLines="15" w:before="46" w:afterLines="15" w:after="46" w:line="320" w:lineRule="exact"/>
              <w:jc w:val="center"/>
              <w:rPr>
                <w:b/>
                <w:bCs/>
                <w:kern w:val="0"/>
                <w:sz w:val="24"/>
              </w:rPr>
            </w:pPr>
          </w:p>
        </w:tc>
        <w:tc>
          <w:tcPr>
            <w:tcW w:w="722"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beforeLines="15" w:before="46" w:afterLines="15" w:after="46" w:line="320" w:lineRule="exact"/>
              <w:ind w:left="304"/>
              <w:jc w:val="center"/>
              <w:rPr>
                <w:b/>
                <w:bCs/>
                <w:kern w:val="0"/>
                <w:sz w:val="24"/>
              </w:rPr>
            </w:pPr>
          </w:p>
        </w:tc>
      </w:tr>
      <w:tr w:rsidR="0070198C" w:rsidRPr="005F3854" w:rsidTr="003C7E9B">
        <w:trPr>
          <w:trHeight w:val="1275"/>
          <w:jc w:val="center"/>
        </w:trPr>
        <w:tc>
          <w:tcPr>
            <w:tcW w:w="1385" w:type="dxa"/>
            <w:vMerge/>
            <w:tcBorders>
              <w:top w:val="single" w:sz="4" w:space="0" w:color="auto"/>
              <w:left w:val="single" w:sz="4" w:space="0" w:color="auto"/>
              <w:bottom w:val="single" w:sz="4" w:space="0" w:color="000000"/>
              <w:right w:val="single" w:sz="4" w:space="0" w:color="auto"/>
            </w:tcBorders>
            <w:vAlign w:val="center"/>
          </w:tcPr>
          <w:p w:rsidR="0070198C" w:rsidRPr="005F3854" w:rsidRDefault="0070198C" w:rsidP="003C7E9B">
            <w:pPr>
              <w:widowControl/>
              <w:jc w:val="left"/>
              <w:rPr>
                <w:rFonts w:eastAsia="仿宋_GB2312"/>
                <w:b/>
                <w:bCs/>
                <w:kern w:val="0"/>
                <w:sz w:val="24"/>
              </w:rPr>
            </w:pPr>
          </w:p>
        </w:tc>
        <w:tc>
          <w:tcPr>
            <w:tcW w:w="2520" w:type="dxa"/>
            <w:tcBorders>
              <w:top w:val="single" w:sz="4" w:space="0" w:color="auto"/>
              <w:left w:val="nil"/>
              <w:bottom w:val="single" w:sz="4" w:space="0" w:color="auto"/>
              <w:right w:val="single" w:sz="4" w:space="0" w:color="000000"/>
            </w:tcBorders>
            <w:vAlign w:val="center"/>
          </w:tcPr>
          <w:p w:rsidR="0070198C" w:rsidRPr="005F3854" w:rsidRDefault="0070198C" w:rsidP="003C7E9B">
            <w:pPr>
              <w:widowControl/>
              <w:spacing w:beforeLines="15" w:before="46" w:afterLines="15" w:after="46" w:line="240" w:lineRule="exact"/>
              <w:ind w:firstLineChars="200" w:firstLine="400"/>
              <w:jc w:val="left"/>
              <w:rPr>
                <w:kern w:val="0"/>
                <w:sz w:val="20"/>
                <w:szCs w:val="20"/>
              </w:rPr>
            </w:pPr>
            <w:r w:rsidRPr="005F3854">
              <w:rPr>
                <w:kern w:val="0"/>
                <w:sz w:val="20"/>
                <w:szCs w:val="20"/>
              </w:rPr>
              <w:t>（2）各类专用教室及图书馆按照省装备标准中有关要求设岗，专、兼职人员数量达标、学历达标，人员稳定，培训、职称、劳保待遇落实。</w:t>
            </w:r>
          </w:p>
        </w:tc>
        <w:tc>
          <w:tcPr>
            <w:tcW w:w="684" w:type="dxa"/>
            <w:tcBorders>
              <w:top w:val="nil"/>
              <w:left w:val="nil"/>
              <w:bottom w:val="single" w:sz="4" w:space="0" w:color="auto"/>
              <w:right w:val="single" w:sz="4" w:space="0" w:color="auto"/>
            </w:tcBorders>
            <w:vAlign w:val="center"/>
          </w:tcPr>
          <w:p w:rsidR="0070198C" w:rsidRPr="005F3854" w:rsidRDefault="0070198C" w:rsidP="003C7E9B">
            <w:pPr>
              <w:spacing w:line="240" w:lineRule="exact"/>
              <w:jc w:val="center"/>
              <w:rPr>
                <w:sz w:val="20"/>
                <w:szCs w:val="20"/>
              </w:rPr>
            </w:pPr>
            <w:r w:rsidRPr="005F3854">
              <w:rPr>
                <w:sz w:val="20"/>
                <w:szCs w:val="20"/>
              </w:rPr>
              <w:t>7</w:t>
            </w:r>
          </w:p>
        </w:tc>
        <w:tc>
          <w:tcPr>
            <w:tcW w:w="1665" w:type="dxa"/>
            <w:tcBorders>
              <w:top w:val="nil"/>
              <w:left w:val="nil"/>
              <w:bottom w:val="single" w:sz="4" w:space="0" w:color="auto"/>
              <w:right w:val="single" w:sz="4" w:space="0" w:color="auto"/>
            </w:tcBorders>
            <w:vAlign w:val="center"/>
          </w:tcPr>
          <w:p w:rsidR="0070198C" w:rsidRPr="005F3854" w:rsidRDefault="0070198C" w:rsidP="003C7E9B">
            <w:pPr>
              <w:spacing w:line="240" w:lineRule="exact"/>
              <w:rPr>
                <w:sz w:val="18"/>
                <w:szCs w:val="18"/>
              </w:rPr>
            </w:pPr>
            <w:r w:rsidRPr="005F3854">
              <w:rPr>
                <w:sz w:val="18"/>
                <w:szCs w:val="18"/>
              </w:rPr>
              <w:t>达到</w:t>
            </w:r>
            <w:r w:rsidRPr="005F3854">
              <w:rPr>
                <w:rFonts w:ascii="宋体" w:hAnsi="宋体" w:cs="宋体" w:hint="eastAsia"/>
                <w:sz w:val="18"/>
                <w:szCs w:val="18"/>
              </w:rPr>
              <w:t>Ⅲ</w:t>
            </w:r>
            <w:r w:rsidRPr="005F3854">
              <w:rPr>
                <w:sz w:val="18"/>
                <w:szCs w:val="18"/>
              </w:rPr>
              <w:t>类标准得满分，达到</w:t>
            </w:r>
            <w:r w:rsidRPr="005F3854">
              <w:rPr>
                <w:rFonts w:ascii="宋体" w:hAnsi="宋体" w:cs="宋体" w:hint="eastAsia"/>
                <w:sz w:val="18"/>
                <w:szCs w:val="18"/>
              </w:rPr>
              <w:t>Ⅱ</w:t>
            </w:r>
            <w:r w:rsidRPr="005F3854">
              <w:rPr>
                <w:sz w:val="18"/>
                <w:szCs w:val="18"/>
              </w:rPr>
              <w:t>类标准加0.5分，达到</w:t>
            </w:r>
            <w:r w:rsidRPr="005F3854">
              <w:rPr>
                <w:rFonts w:ascii="宋体" w:hAnsi="宋体" w:cs="宋体" w:hint="eastAsia"/>
                <w:sz w:val="18"/>
                <w:szCs w:val="18"/>
              </w:rPr>
              <w:t>Ⅰ</w:t>
            </w:r>
            <w:r w:rsidRPr="005F3854">
              <w:rPr>
                <w:sz w:val="18"/>
                <w:szCs w:val="18"/>
              </w:rPr>
              <w:t>类标准加1分。不达</w:t>
            </w:r>
            <w:r w:rsidRPr="005F3854">
              <w:rPr>
                <w:rFonts w:ascii="宋体" w:hAnsi="宋体" w:cs="宋体" w:hint="eastAsia"/>
                <w:sz w:val="18"/>
                <w:szCs w:val="18"/>
              </w:rPr>
              <w:t>Ⅲ</w:t>
            </w:r>
            <w:r w:rsidRPr="005F3854">
              <w:rPr>
                <w:sz w:val="18"/>
                <w:szCs w:val="18"/>
              </w:rPr>
              <w:t>类标准的酌情扣分。</w:t>
            </w:r>
          </w:p>
        </w:tc>
        <w:tc>
          <w:tcPr>
            <w:tcW w:w="1344" w:type="dxa"/>
            <w:tcBorders>
              <w:top w:val="nil"/>
              <w:left w:val="nil"/>
              <w:bottom w:val="single" w:sz="4" w:space="0" w:color="auto"/>
              <w:right w:val="single" w:sz="4" w:space="0" w:color="auto"/>
            </w:tcBorders>
            <w:vAlign w:val="center"/>
          </w:tcPr>
          <w:p w:rsidR="0070198C" w:rsidRPr="005F3854" w:rsidRDefault="0070198C" w:rsidP="003C7E9B">
            <w:pPr>
              <w:widowControl/>
              <w:spacing w:line="240" w:lineRule="exact"/>
              <w:jc w:val="left"/>
              <w:rPr>
                <w:kern w:val="0"/>
                <w:sz w:val="18"/>
                <w:szCs w:val="18"/>
              </w:rPr>
            </w:pPr>
            <w:r w:rsidRPr="005F3854">
              <w:rPr>
                <w:kern w:val="0"/>
                <w:sz w:val="18"/>
                <w:szCs w:val="18"/>
              </w:rPr>
              <w:t>听汇报、查资料</w:t>
            </w:r>
          </w:p>
        </w:tc>
        <w:tc>
          <w:tcPr>
            <w:tcW w:w="882" w:type="dxa"/>
            <w:tcBorders>
              <w:top w:val="nil"/>
              <w:left w:val="nil"/>
              <w:bottom w:val="single" w:sz="4" w:space="0" w:color="auto"/>
              <w:right w:val="single" w:sz="4" w:space="0" w:color="auto"/>
            </w:tcBorders>
            <w:vAlign w:val="center"/>
          </w:tcPr>
          <w:p w:rsidR="0070198C" w:rsidRPr="005F3854" w:rsidRDefault="0070198C" w:rsidP="003C7E9B">
            <w:pPr>
              <w:spacing w:beforeLines="15" w:before="46" w:afterLines="15" w:after="46" w:line="320" w:lineRule="exact"/>
              <w:jc w:val="center"/>
              <w:rPr>
                <w:b/>
                <w:bCs/>
                <w:kern w:val="0"/>
                <w:sz w:val="24"/>
              </w:rPr>
            </w:pPr>
          </w:p>
        </w:tc>
        <w:tc>
          <w:tcPr>
            <w:tcW w:w="722" w:type="dxa"/>
            <w:tcBorders>
              <w:top w:val="nil"/>
              <w:left w:val="nil"/>
              <w:bottom w:val="single" w:sz="4" w:space="0" w:color="auto"/>
              <w:right w:val="single" w:sz="4" w:space="0" w:color="auto"/>
            </w:tcBorders>
            <w:vAlign w:val="center"/>
          </w:tcPr>
          <w:p w:rsidR="0070198C" w:rsidRPr="005F3854" w:rsidRDefault="0070198C" w:rsidP="003C7E9B">
            <w:pPr>
              <w:spacing w:beforeLines="15" w:before="46" w:afterLines="15" w:after="46" w:line="320" w:lineRule="exact"/>
              <w:ind w:left="304"/>
              <w:jc w:val="center"/>
              <w:rPr>
                <w:b/>
                <w:bCs/>
                <w:kern w:val="0"/>
                <w:sz w:val="24"/>
              </w:rPr>
            </w:pPr>
          </w:p>
        </w:tc>
      </w:tr>
      <w:tr w:rsidR="0070198C" w:rsidRPr="005F3854" w:rsidTr="003C7E9B">
        <w:trPr>
          <w:trHeight w:val="2383"/>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b/>
                <w:bCs/>
                <w:kern w:val="0"/>
                <w:szCs w:val="21"/>
              </w:rPr>
            </w:pPr>
            <w:r w:rsidRPr="005F3854">
              <w:rPr>
                <w:rFonts w:ascii="宋体" w:hAnsi="宋体" w:cs="宋体" w:hint="eastAsia"/>
                <w:b/>
                <w:bCs/>
                <w:kern w:val="0"/>
                <w:szCs w:val="21"/>
              </w:rPr>
              <w:t>Ⅱ</w:t>
            </w:r>
            <w:r w:rsidRPr="005F3854">
              <w:rPr>
                <w:b/>
                <w:bCs/>
                <w:kern w:val="0"/>
                <w:szCs w:val="21"/>
              </w:rPr>
              <w:t>.馆室建设</w:t>
            </w:r>
          </w:p>
          <w:p w:rsidR="0070198C" w:rsidRPr="005F3854" w:rsidRDefault="0070198C" w:rsidP="003C7E9B">
            <w:pPr>
              <w:widowControl/>
              <w:spacing w:beforeLines="15" w:before="46" w:afterLines="15" w:after="46" w:line="320" w:lineRule="exact"/>
              <w:jc w:val="center"/>
              <w:rPr>
                <w:b/>
                <w:bCs/>
                <w:kern w:val="0"/>
                <w:szCs w:val="21"/>
              </w:rPr>
            </w:pPr>
            <w:r w:rsidRPr="005F3854">
              <w:rPr>
                <w:b/>
                <w:bCs/>
                <w:kern w:val="0"/>
                <w:szCs w:val="21"/>
              </w:rPr>
              <w:t>及使用</w:t>
            </w: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r w:rsidRPr="005F3854">
              <w:rPr>
                <w:bCs/>
                <w:kern w:val="0"/>
                <w:szCs w:val="21"/>
              </w:rPr>
              <w:t>1．实验室       等专用教室                （40分）</w:t>
            </w: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p w:rsidR="0070198C" w:rsidRPr="005F3854" w:rsidRDefault="0070198C" w:rsidP="003C7E9B">
            <w:pPr>
              <w:widowControl/>
              <w:spacing w:beforeLines="15" w:before="46" w:afterLines="15" w:after="46" w:line="320" w:lineRule="exact"/>
              <w:jc w:val="center"/>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240" w:lineRule="exact"/>
              <w:ind w:firstLineChars="200" w:firstLine="400"/>
              <w:jc w:val="left"/>
              <w:rPr>
                <w:kern w:val="0"/>
                <w:sz w:val="20"/>
                <w:szCs w:val="20"/>
              </w:rPr>
            </w:pPr>
            <w:r w:rsidRPr="005F3854">
              <w:rPr>
                <w:kern w:val="0"/>
                <w:sz w:val="20"/>
                <w:szCs w:val="20"/>
              </w:rPr>
              <w:t>（3）学校实验室等专用教室硬件建设达到省装备标准有关要求，面积达标，内部设施齐全完好，有防火、防潮、防腐、防尘、防盗等措施，仪器完好率不低于95%。</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jc w:val="center"/>
              <w:rPr>
                <w:sz w:val="20"/>
                <w:szCs w:val="20"/>
              </w:rPr>
            </w:pPr>
            <w:r w:rsidRPr="005F3854">
              <w:rPr>
                <w:sz w:val="20"/>
                <w:szCs w:val="20"/>
              </w:rPr>
              <w:t>5</w:t>
            </w:r>
          </w:p>
          <w:p w:rsidR="0070198C" w:rsidRPr="005F3854" w:rsidRDefault="0070198C" w:rsidP="003C7E9B">
            <w:pPr>
              <w:spacing w:line="240" w:lineRule="exact"/>
              <w:jc w:val="center"/>
              <w:rPr>
                <w:sz w:val="20"/>
                <w:szCs w:val="20"/>
              </w:rPr>
            </w:pPr>
          </w:p>
        </w:tc>
        <w:tc>
          <w:tcPr>
            <w:tcW w:w="1665"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rPr>
                <w:sz w:val="18"/>
                <w:szCs w:val="18"/>
              </w:rPr>
            </w:pPr>
            <w:r w:rsidRPr="005F3854">
              <w:rPr>
                <w:sz w:val="18"/>
                <w:szCs w:val="18"/>
              </w:rPr>
              <w:t>达到</w:t>
            </w:r>
            <w:r w:rsidRPr="005F3854">
              <w:rPr>
                <w:rFonts w:ascii="宋体" w:hAnsi="宋体" w:cs="宋体" w:hint="eastAsia"/>
                <w:sz w:val="18"/>
                <w:szCs w:val="18"/>
              </w:rPr>
              <w:t>Ⅲ</w:t>
            </w:r>
            <w:r w:rsidRPr="005F3854">
              <w:rPr>
                <w:sz w:val="18"/>
                <w:szCs w:val="18"/>
              </w:rPr>
              <w:t>类标准得满分，达到</w:t>
            </w:r>
            <w:r w:rsidRPr="005F3854">
              <w:rPr>
                <w:rFonts w:ascii="宋体" w:hAnsi="宋体" w:cs="宋体" w:hint="eastAsia"/>
                <w:sz w:val="18"/>
                <w:szCs w:val="18"/>
              </w:rPr>
              <w:t>Ⅱ</w:t>
            </w:r>
            <w:r w:rsidRPr="005F3854">
              <w:rPr>
                <w:sz w:val="18"/>
                <w:szCs w:val="18"/>
              </w:rPr>
              <w:t>类标准加0.5分，达到</w:t>
            </w:r>
            <w:r w:rsidRPr="005F3854">
              <w:rPr>
                <w:rFonts w:ascii="宋体" w:hAnsi="宋体" w:cs="宋体" w:hint="eastAsia"/>
                <w:sz w:val="18"/>
                <w:szCs w:val="18"/>
              </w:rPr>
              <w:t>Ⅰ</w:t>
            </w:r>
            <w:r w:rsidRPr="005F3854">
              <w:rPr>
                <w:sz w:val="18"/>
                <w:szCs w:val="18"/>
              </w:rPr>
              <w:t>类标准加1分。不达标者不得分。在此基础上对其他不达标的项目酌情扣分，扣完为止。</w:t>
            </w:r>
          </w:p>
        </w:tc>
        <w:tc>
          <w:tcPr>
            <w:tcW w:w="1344" w:type="dxa"/>
            <w:tcBorders>
              <w:top w:val="nil"/>
              <w:left w:val="nil"/>
              <w:bottom w:val="single" w:sz="4" w:space="0" w:color="auto"/>
              <w:right w:val="single" w:sz="4" w:space="0" w:color="auto"/>
            </w:tcBorders>
            <w:noWrap/>
            <w:vAlign w:val="center"/>
          </w:tcPr>
          <w:p w:rsidR="0070198C" w:rsidRPr="005F3854" w:rsidRDefault="0070198C" w:rsidP="003C7E9B">
            <w:pPr>
              <w:widowControl/>
              <w:spacing w:line="240" w:lineRule="exact"/>
              <w:jc w:val="left"/>
              <w:rPr>
                <w:kern w:val="0"/>
                <w:sz w:val="18"/>
                <w:szCs w:val="18"/>
              </w:rPr>
            </w:pPr>
            <w:r w:rsidRPr="005F3854">
              <w:rPr>
                <w:kern w:val="0"/>
                <w:sz w:val="18"/>
                <w:szCs w:val="18"/>
              </w:rPr>
              <w:t>实地察看、清点教学仪器设备</w:t>
            </w:r>
          </w:p>
        </w:tc>
        <w:tc>
          <w:tcPr>
            <w:tcW w:w="882"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722"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2152"/>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240" w:lineRule="exact"/>
              <w:ind w:firstLineChars="200" w:firstLine="400"/>
              <w:jc w:val="left"/>
              <w:rPr>
                <w:kern w:val="0"/>
                <w:sz w:val="20"/>
                <w:szCs w:val="20"/>
              </w:rPr>
            </w:pPr>
            <w:r w:rsidRPr="005F3854">
              <w:rPr>
                <w:kern w:val="0"/>
                <w:sz w:val="20"/>
                <w:szCs w:val="20"/>
              </w:rPr>
              <w:t xml:space="preserve">（4）每年安排实验教学的专项经费，且占有合理的比例，做到专款专用，每学期有教学仪器设备及实验消耗品的补充计划。所有仪器设备由正规渠道采购，质量可靠，无“三无”产品。 </w:t>
            </w:r>
          </w:p>
        </w:tc>
        <w:tc>
          <w:tcPr>
            <w:tcW w:w="684"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spacing w:line="240" w:lineRule="exact"/>
              <w:jc w:val="center"/>
              <w:rPr>
                <w:sz w:val="20"/>
                <w:szCs w:val="20"/>
              </w:rPr>
            </w:pPr>
            <w:r w:rsidRPr="005F3854">
              <w:rPr>
                <w:sz w:val="20"/>
                <w:szCs w:val="20"/>
              </w:rPr>
              <w:t>8</w:t>
            </w:r>
          </w:p>
        </w:tc>
        <w:tc>
          <w:tcPr>
            <w:tcW w:w="1665"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rPr>
                <w:sz w:val="18"/>
                <w:szCs w:val="18"/>
              </w:rPr>
            </w:pPr>
            <w:r w:rsidRPr="005F3854">
              <w:rPr>
                <w:sz w:val="18"/>
                <w:szCs w:val="18"/>
              </w:rPr>
              <w:t xml:space="preserve">                                                                           没有仪器设备采购计划，实验</w:t>
            </w:r>
            <w:proofErr w:type="gramStart"/>
            <w:r w:rsidRPr="005F3854">
              <w:rPr>
                <w:sz w:val="18"/>
                <w:szCs w:val="18"/>
              </w:rPr>
              <w:t>费经费</w:t>
            </w:r>
            <w:proofErr w:type="gramEnd"/>
            <w:r w:rsidRPr="005F3854">
              <w:rPr>
                <w:sz w:val="18"/>
                <w:szCs w:val="18"/>
              </w:rPr>
              <w:t>不落实扣2分，未按教学要求补充仪器扣1分，发现“三无”产品扣4分，扣完为止。</w:t>
            </w:r>
          </w:p>
        </w:tc>
        <w:tc>
          <w:tcPr>
            <w:tcW w:w="1344"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spacing w:line="240" w:lineRule="exact"/>
              <w:jc w:val="left"/>
              <w:rPr>
                <w:kern w:val="0"/>
                <w:sz w:val="18"/>
                <w:szCs w:val="18"/>
              </w:rPr>
            </w:pPr>
            <w:proofErr w:type="gramStart"/>
            <w:r w:rsidRPr="005F3854">
              <w:rPr>
                <w:kern w:val="0"/>
                <w:sz w:val="18"/>
                <w:szCs w:val="18"/>
              </w:rPr>
              <w:t>查学校</w:t>
            </w:r>
            <w:proofErr w:type="gramEnd"/>
            <w:r w:rsidRPr="005F3854">
              <w:rPr>
                <w:kern w:val="0"/>
                <w:sz w:val="18"/>
                <w:szCs w:val="18"/>
              </w:rPr>
              <w:t>财务帐和实验室补充教学设施仪器登记表、实地察看</w:t>
            </w:r>
          </w:p>
        </w:tc>
        <w:tc>
          <w:tcPr>
            <w:tcW w:w="882"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722"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2157"/>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240" w:lineRule="exact"/>
              <w:ind w:firstLineChars="200" w:firstLine="400"/>
              <w:jc w:val="left"/>
              <w:rPr>
                <w:kern w:val="0"/>
                <w:sz w:val="20"/>
                <w:szCs w:val="20"/>
              </w:rPr>
            </w:pPr>
            <w:r w:rsidRPr="005F3854">
              <w:rPr>
                <w:kern w:val="0"/>
                <w:sz w:val="20"/>
                <w:szCs w:val="20"/>
              </w:rPr>
              <w:t>（5）实验室等专用教室仪器设备摆放规范；管理制度健全；档案分类装订成册；历年统计资料齐全、数据准确；仪器设备</w:t>
            </w:r>
            <w:proofErr w:type="gramStart"/>
            <w:r w:rsidRPr="005F3854">
              <w:rPr>
                <w:kern w:val="0"/>
                <w:sz w:val="20"/>
                <w:szCs w:val="20"/>
              </w:rPr>
              <w:t>帐册</w:t>
            </w:r>
            <w:proofErr w:type="gramEnd"/>
            <w:r w:rsidRPr="005F3854">
              <w:rPr>
                <w:kern w:val="0"/>
                <w:sz w:val="20"/>
                <w:szCs w:val="20"/>
              </w:rPr>
              <w:t>齐全；</w:t>
            </w:r>
            <w:proofErr w:type="gramStart"/>
            <w:r w:rsidRPr="005F3854">
              <w:rPr>
                <w:kern w:val="0"/>
                <w:sz w:val="20"/>
                <w:szCs w:val="20"/>
              </w:rPr>
              <w:t>帐目</w:t>
            </w:r>
            <w:proofErr w:type="gramEnd"/>
            <w:r w:rsidRPr="005F3854">
              <w:rPr>
                <w:kern w:val="0"/>
                <w:sz w:val="20"/>
                <w:szCs w:val="20"/>
              </w:rPr>
              <w:t xml:space="preserve">规范。 </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jc w:val="center"/>
              <w:rPr>
                <w:sz w:val="20"/>
                <w:szCs w:val="20"/>
              </w:rPr>
            </w:pPr>
            <w:r w:rsidRPr="005F3854">
              <w:rPr>
                <w:sz w:val="20"/>
                <w:szCs w:val="20"/>
              </w:rPr>
              <w:t>6</w:t>
            </w:r>
          </w:p>
        </w:tc>
        <w:tc>
          <w:tcPr>
            <w:tcW w:w="1665"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40" w:lineRule="exact"/>
              <w:rPr>
                <w:sz w:val="18"/>
                <w:szCs w:val="18"/>
              </w:rPr>
            </w:pPr>
            <w:r w:rsidRPr="005F3854">
              <w:rPr>
                <w:sz w:val="18"/>
                <w:szCs w:val="18"/>
              </w:rPr>
              <w:t>每有一</w:t>
            </w:r>
            <w:proofErr w:type="gramStart"/>
            <w:r w:rsidRPr="005F3854">
              <w:rPr>
                <w:sz w:val="18"/>
                <w:szCs w:val="18"/>
              </w:rPr>
              <w:t>室制度不健全扣</w:t>
            </w:r>
            <w:proofErr w:type="gramEnd"/>
            <w:r w:rsidRPr="005F3854">
              <w:rPr>
                <w:sz w:val="18"/>
                <w:szCs w:val="18"/>
              </w:rPr>
              <w:t>0.5分，落实不到位的扣0.5分，</w:t>
            </w:r>
            <w:proofErr w:type="gramStart"/>
            <w:r w:rsidRPr="005F3854">
              <w:rPr>
                <w:sz w:val="18"/>
                <w:szCs w:val="18"/>
              </w:rPr>
              <w:t>帐册</w:t>
            </w:r>
            <w:proofErr w:type="gramEnd"/>
            <w:r w:rsidRPr="005F3854">
              <w:rPr>
                <w:sz w:val="18"/>
                <w:szCs w:val="18"/>
              </w:rPr>
              <w:t>不全扣0.5分，</w:t>
            </w:r>
            <w:proofErr w:type="gramStart"/>
            <w:r w:rsidRPr="005F3854">
              <w:rPr>
                <w:sz w:val="18"/>
                <w:szCs w:val="18"/>
              </w:rPr>
              <w:t>记帐</w:t>
            </w:r>
            <w:proofErr w:type="gramEnd"/>
            <w:r w:rsidRPr="005F3854">
              <w:rPr>
                <w:sz w:val="18"/>
                <w:szCs w:val="18"/>
              </w:rPr>
              <w:t>不规范扣0.5分，扣完为止。</w:t>
            </w:r>
          </w:p>
        </w:tc>
        <w:tc>
          <w:tcPr>
            <w:tcW w:w="1344"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spacing w:line="240" w:lineRule="exact"/>
              <w:jc w:val="left"/>
              <w:rPr>
                <w:kern w:val="0"/>
                <w:sz w:val="18"/>
                <w:szCs w:val="18"/>
              </w:rPr>
            </w:pPr>
            <w:r w:rsidRPr="005F3854">
              <w:rPr>
                <w:kern w:val="0"/>
                <w:sz w:val="18"/>
                <w:szCs w:val="18"/>
              </w:rPr>
              <w:t>查资料</w:t>
            </w:r>
          </w:p>
        </w:tc>
        <w:tc>
          <w:tcPr>
            <w:tcW w:w="882"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722"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bl>
    <w:p w:rsidR="0070198C" w:rsidRPr="005F3854" w:rsidRDefault="0070198C" w:rsidP="0070198C">
      <w:pPr>
        <w:jc w:val="center"/>
        <w:rPr>
          <w:b/>
          <w:bCs/>
          <w:kern w:val="0"/>
          <w:szCs w:val="21"/>
        </w:rPr>
      </w:pPr>
    </w:p>
    <w:p w:rsidR="0070198C" w:rsidRDefault="0070198C" w:rsidP="0070198C">
      <w:pPr>
        <w:jc w:val="center"/>
        <w:rPr>
          <w:b/>
          <w:bCs/>
          <w:kern w:val="0"/>
          <w:szCs w:val="21"/>
        </w:rPr>
      </w:pPr>
    </w:p>
    <w:p w:rsidR="0070198C" w:rsidRPr="005F3854" w:rsidRDefault="0070198C" w:rsidP="0070198C">
      <w:pPr>
        <w:jc w:val="center"/>
        <w:rPr>
          <w:rFonts w:hint="eastAsia"/>
          <w:b/>
          <w:bCs/>
          <w:kern w:val="0"/>
          <w:szCs w:val="21"/>
        </w:rPr>
      </w:pPr>
    </w:p>
    <w:tbl>
      <w:tblPr>
        <w:tblW w:w="9174" w:type="dxa"/>
        <w:jc w:val="center"/>
        <w:tblLayout w:type="fixed"/>
        <w:tblLook w:val="0000" w:firstRow="0" w:lastRow="0" w:firstColumn="0" w:lastColumn="0" w:noHBand="0" w:noVBand="0"/>
      </w:tblPr>
      <w:tblGrid>
        <w:gridCol w:w="1385"/>
        <w:gridCol w:w="2520"/>
        <w:gridCol w:w="684"/>
        <w:gridCol w:w="1707"/>
        <w:gridCol w:w="1358"/>
        <w:gridCol w:w="826"/>
        <w:gridCol w:w="694"/>
      </w:tblGrid>
      <w:tr w:rsidR="0070198C" w:rsidRPr="005F3854" w:rsidTr="003C7E9B">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lastRenderedPageBreak/>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要点</w:t>
            </w:r>
          </w:p>
        </w:tc>
        <w:tc>
          <w:tcPr>
            <w:tcW w:w="684"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分值</w:t>
            </w:r>
          </w:p>
        </w:tc>
        <w:tc>
          <w:tcPr>
            <w:tcW w:w="1707"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评分说明</w:t>
            </w:r>
          </w:p>
        </w:tc>
        <w:tc>
          <w:tcPr>
            <w:tcW w:w="1358"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方法</w:t>
            </w:r>
          </w:p>
        </w:tc>
        <w:tc>
          <w:tcPr>
            <w:tcW w:w="826"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得分</w:t>
            </w:r>
          </w:p>
        </w:tc>
        <w:tc>
          <w:tcPr>
            <w:tcW w:w="694" w:type="dxa"/>
            <w:tcBorders>
              <w:top w:val="single" w:sz="4" w:space="0" w:color="auto"/>
              <w:left w:val="nil"/>
              <w:bottom w:val="nil"/>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备注</w:t>
            </w:r>
          </w:p>
        </w:tc>
      </w:tr>
      <w:tr w:rsidR="0070198C" w:rsidRPr="005F3854" w:rsidTr="003C7E9B">
        <w:trPr>
          <w:trHeight w:val="1099"/>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bCs/>
                <w:kern w:val="0"/>
                <w:szCs w:val="21"/>
              </w:rPr>
            </w:pPr>
            <w:r w:rsidRPr="005F3854">
              <w:rPr>
                <w:bCs/>
                <w:kern w:val="0"/>
                <w:szCs w:val="21"/>
              </w:rPr>
              <w:t>1．实验室       等专用教室                （40分）</w:t>
            </w: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ind w:firstLineChars="200" w:firstLine="400"/>
              <w:jc w:val="left"/>
              <w:rPr>
                <w:kern w:val="0"/>
                <w:sz w:val="20"/>
                <w:szCs w:val="20"/>
              </w:rPr>
            </w:pPr>
            <w:r w:rsidRPr="005F3854">
              <w:rPr>
                <w:kern w:val="0"/>
                <w:sz w:val="20"/>
                <w:szCs w:val="20"/>
              </w:rPr>
              <w:t>（6）按课程标准要求完成实验教学任务，开齐开足教师演示实验和学生分组实验。</w:t>
            </w:r>
          </w:p>
        </w:tc>
        <w:tc>
          <w:tcPr>
            <w:tcW w:w="684"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15</w:t>
            </w:r>
          </w:p>
        </w:tc>
        <w:tc>
          <w:tcPr>
            <w:tcW w:w="1707"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不达要求不得分。</w:t>
            </w:r>
          </w:p>
        </w:tc>
        <w:tc>
          <w:tcPr>
            <w:tcW w:w="1358"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proofErr w:type="gramStart"/>
            <w:r w:rsidRPr="005F3854">
              <w:rPr>
                <w:kern w:val="0"/>
                <w:sz w:val="18"/>
                <w:szCs w:val="18"/>
              </w:rPr>
              <w:t>查学生</w:t>
            </w:r>
            <w:proofErr w:type="gramEnd"/>
            <w:r w:rsidRPr="005F3854">
              <w:rPr>
                <w:kern w:val="0"/>
                <w:sz w:val="18"/>
                <w:szCs w:val="18"/>
              </w:rPr>
              <w:t>实验报告和有关资料，并随机抽查教师和学生做实验</w:t>
            </w:r>
          </w:p>
        </w:tc>
        <w:tc>
          <w:tcPr>
            <w:tcW w:w="826"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366"/>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ind w:firstLineChars="200" w:firstLine="400"/>
              <w:jc w:val="left"/>
              <w:rPr>
                <w:kern w:val="0"/>
                <w:sz w:val="20"/>
                <w:szCs w:val="20"/>
              </w:rPr>
            </w:pPr>
            <w:r w:rsidRPr="005F3854">
              <w:rPr>
                <w:kern w:val="0"/>
                <w:sz w:val="20"/>
                <w:szCs w:val="20"/>
              </w:rPr>
              <w:t>（7）学校每学年组织开展教具制作、课件制作、论文评比、实验竞赛、教学观摩、教学研讨等教研活动。</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4</w:t>
            </w:r>
          </w:p>
        </w:tc>
        <w:tc>
          <w:tcPr>
            <w:tcW w:w="1707"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每缺少一项扣0.5分，扣完为止。</w:t>
            </w:r>
          </w:p>
        </w:tc>
        <w:tc>
          <w:tcPr>
            <w:tcW w:w="1358"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proofErr w:type="gramStart"/>
            <w:r w:rsidRPr="005F3854">
              <w:rPr>
                <w:kern w:val="0"/>
                <w:sz w:val="18"/>
                <w:szCs w:val="18"/>
              </w:rPr>
              <w:t>查学校</w:t>
            </w:r>
            <w:proofErr w:type="gramEnd"/>
            <w:r w:rsidRPr="005F3854">
              <w:rPr>
                <w:kern w:val="0"/>
                <w:sz w:val="18"/>
                <w:szCs w:val="18"/>
              </w:rPr>
              <w:t>通知活动安排及活动记录、查获奖证书</w:t>
            </w:r>
          </w:p>
        </w:tc>
        <w:tc>
          <w:tcPr>
            <w:tcW w:w="826"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90"/>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bCs/>
                <w:kern w:val="0"/>
                <w:szCs w:val="21"/>
              </w:rPr>
            </w:pPr>
            <w:r w:rsidRPr="005F3854">
              <w:rPr>
                <w:bCs/>
                <w:kern w:val="0"/>
                <w:szCs w:val="21"/>
              </w:rPr>
              <w:t>2．图书馆  （室）         （25分）</w:t>
            </w:r>
          </w:p>
        </w:tc>
        <w:tc>
          <w:tcPr>
            <w:tcW w:w="252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ind w:firstLineChars="200" w:firstLine="400"/>
              <w:rPr>
                <w:sz w:val="20"/>
                <w:szCs w:val="20"/>
              </w:rPr>
            </w:pPr>
            <w:r w:rsidRPr="005F3854">
              <w:rPr>
                <w:sz w:val="20"/>
                <w:szCs w:val="20"/>
              </w:rPr>
              <w:t>（8）各级各类学校图书馆硬件建设达到省装备标准的相关要求，室内各项配套设施齐全完好，五防设施到位。藏书结构合理，数量达标，无盗版、内容不健康等无收藏价值的书刊和电子读物，无严重破损的书刊。</w:t>
            </w:r>
          </w:p>
        </w:tc>
        <w:tc>
          <w:tcPr>
            <w:tcW w:w="684" w:type="dxa"/>
            <w:tcBorders>
              <w:top w:val="nil"/>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6</w:t>
            </w:r>
          </w:p>
        </w:tc>
        <w:tc>
          <w:tcPr>
            <w:tcW w:w="1707" w:type="dxa"/>
            <w:tcBorders>
              <w:top w:val="nil"/>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达到</w:t>
            </w:r>
            <w:r w:rsidRPr="005F3854">
              <w:rPr>
                <w:rFonts w:ascii="宋体" w:hAnsi="宋体" w:cs="宋体" w:hint="eastAsia"/>
                <w:sz w:val="18"/>
                <w:szCs w:val="18"/>
              </w:rPr>
              <w:t>Ⅲ</w:t>
            </w:r>
            <w:r w:rsidRPr="005F3854">
              <w:rPr>
                <w:sz w:val="18"/>
                <w:szCs w:val="18"/>
              </w:rPr>
              <w:t>类标准得满分，达到</w:t>
            </w:r>
            <w:r w:rsidRPr="005F3854">
              <w:rPr>
                <w:rFonts w:ascii="宋体" w:hAnsi="宋体" w:cs="宋体" w:hint="eastAsia"/>
                <w:sz w:val="18"/>
                <w:szCs w:val="18"/>
              </w:rPr>
              <w:t>Ⅱ</w:t>
            </w:r>
            <w:r w:rsidRPr="005F3854">
              <w:rPr>
                <w:sz w:val="18"/>
                <w:szCs w:val="18"/>
              </w:rPr>
              <w:t>类标准加0.5分，达到</w:t>
            </w:r>
            <w:r w:rsidRPr="005F3854">
              <w:rPr>
                <w:rFonts w:ascii="宋体" w:hAnsi="宋体" w:cs="宋体" w:hint="eastAsia"/>
                <w:sz w:val="18"/>
                <w:szCs w:val="18"/>
              </w:rPr>
              <w:t>Ⅰ</w:t>
            </w:r>
            <w:r w:rsidRPr="005F3854">
              <w:rPr>
                <w:sz w:val="18"/>
                <w:szCs w:val="18"/>
              </w:rPr>
              <w:t>类标准加1分。不达标者不得分。在此基础上对其他不达标的项目酌情扣分，扣完为止。</w:t>
            </w:r>
          </w:p>
        </w:tc>
        <w:tc>
          <w:tcPr>
            <w:tcW w:w="1358" w:type="dxa"/>
            <w:tcBorders>
              <w:top w:val="nil"/>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实地察看、清点内部配套设施</w:t>
            </w:r>
          </w:p>
        </w:tc>
        <w:tc>
          <w:tcPr>
            <w:tcW w:w="826"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4"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545"/>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ind w:firstLineChars="200" w:firstLine="400"/>
              <w:rPr>
                <w:sz w:val="20"/>
                <w:szCs w:val="20"/>
              </w:rPr>
            </w:pPr>
            <w:r w:rsidRPr="005F3854">
              <w:rPr>
                <w:sz w:val="20"/>
                <w:szCs w:val="20"/>
              </w:rPr>
              <w:t>（9）每年生均购书经费按照省装备标准相关要求予以保证。每年生均新增图书按照省装备标准相关要求配备。</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8</w:t>
            </w:r>
          </w:p>
        </w:tc>
        <w:tc>
          <w:tcPr>
            <w:tcW w:w="1707"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达到</w:t>
            </w:r>
            <w:r w:rsidRPr="005F3854">
              <w:rPr>
                <w:rFonts w:ascii="宋体" w:hAnsi="宋体" w:cs="宋体" w:hint="eastAsia"/>
                <w:sz w:val="18"/>
                <w:szCs w:val="18"/>
              </w:rPr>
              <w:t>Ⅲ</w:t>
            </w:r>
            <w:r w:rsidRPr="005F3854">
              <w:rPr>
                <w:sz w:val="18"/>
                <w:szCs w:val="18"/>
              </w:rPr>
              <w:t>类标准得满分，达到</w:t>
            </w:r>
            <w:r w:rsidRPr="005F3854">
              <w:rPr>
                <w:rFonts w:ascii="宋体" w:hAnsi="宋体" w:cs="宋体" w:hint="eastAsia"/>
                <w:sz w:val="18"/>
                <w:szCs w:val="18"/>
              </w:rPr>
              <w:t>Ⅱ</w:t>
            </w:r>
            <w:r w:rsidRPr="005F3854">
              <w:rPr>
                <w:sz w:val="18"/>
                <w:szCs w:val="18"/>
              </w:rPr>
              <w:t>类标准加0.5分，达到</w:t>
            </w:r>
            <w:r w:rsidRPr="005F3854">
              <w:rPr>
                <w:rFonts w:ascii="宋体" w:hAnsi="宋体" w:cs="宋体" w:hint="eastAsia"/>
                <w:sz w:val="18"/>
                <w:szCs w:val="18"/>
              </w:rPr>
              <w:t>Ⅰ</w:t>
            </w:r>
            <w:r w:rsidRPr="005F3854">
              <w:rPr>
                <w:sz w:val="18"/>
                <w:szCs w:val="18"/>
              </w:rPr>
              <w:t>类标准加1分。不达标者不得分。</w:t>
            </w:r>
          </w:p>
        </w:tc>
        <w:tc>
          <w:tcPr>
            <w:tcW w:w="1358"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proofErr w:type="gramStart"/>
            <w:r w:rsidRPr="005F3854">
              <w:rPr>
                <w:kern w:val="0"/>
                <w:sz w:val="18"/>
                <w:szCs w:val="18"/>
              </w:rPr>
              <w:t>查学校</w:t>
            </w:r>
            <w:proofErr w:type="gramEnd"/>
            <w:r w:rsidRPr="005F3854">
              <w:rPr>
                <w:kern w:val="0"/>
                <w:sz w:val="18"/>
                <w:szCs w:val="18"/>
              </w:rPr>
              <w:t>财务帐和图书采购登记表</w:t>
            </w:r>
          </w:p>
        </w:tc>
        <w:tc>
          <w:tcPr>
            <w:tcW w:w="826"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470"/>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ind w:firstLineChars="200" w:firstLine="400"/>
              <w:rPr>
                <w:sz w:val="20"/>
                <w:szCs w:val="20"/>
              </w:rPr>
            </w:pPr>
            <w:r w:rsidRPr="005F3854">
              <w:rPr>
                <w:sz w:val="20"/>
                <w:szCs w:val="20"/>
              </w:rPr>
              <w:t>（10）图书馆各项规章制度完善，管理规范。所有图书按《中图法》分类，所有图书上架。图书、音像资料、期刊等均按规范著录。图书上有藏书章、书标、条形码。</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3</w:t>
            </w:r>
          </w:p>
        </w:tc>
        <w:tc>
          <w:tcPr>
            <w:tcW w:w="1707"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每缺少一项制度扣0.5分，每有一项不符合要求扣0.5分，扣完为止。</w:t>
            </w:r>
          </w:p>
        </w:tc>
        <w:tc>
          <w:tcPr>
            <w:tcW w:w="1358"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w:t>
            </w:r>
          </w:p>
        </w:tc>
        <w:tc>
          <w:tcPr>
            <w:tcW w:w="826"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170"/>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ind w:firstLineChars="200" w:firstLine="400"/>
              <w:rPr>
                <w:sz w:val="20"/>
                <w:szCs w:val="20"/>
              </w:rPr>
            </w:pPr>
            <w:r w:rsidRPr="005F3854">
              <w:rPr>
                <w:sz w:val="20"/>
                <w:szCs w:val="20"/>
              </w:rPr>
              <w:t>（11）保证开放时间、全开架借阅，学生借阅数量有保证。</w:t>
            </w:r>
          </w:p>
        </w:tc>
        <w:tc>
          <w:tcPr>
            <w:tcW w:w="684"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5</w:t>
            </w:r>
          </w:p>
        </w:tc>
        <w:tc>
          <w:tcPr>
            <w:tcW w:w="1707"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每一项达不到要求扣3分，扣完为止。</w:t>
            </w:r>
          </w:p>
        </w:tc>
        <w:tc>
          <w:tcPr>
            <w:tcW w:w="1358"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实地察看、查资料</w:t>
            </w:r>
          </w:p>
        </w:tc>
        <w:tc>
          <w:tcPr>
            <w:tcW w:w="826"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kern w:val="0"/>
                <w:sz w:val="24"/>
              </w:rPr>
            </w:pPr>
          </w:p>
        </w:tc>
        <w:tc>
          <w:tcPr>
            <w:tcW w:w="694"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tc>
      </w:tr>
    </w:tbl>
    <w:p w:rsidR="0070198C" w:rsidRDefault="0070198C" w:rsidP="0070198C">
      <w:pPr>
        <w:jc w:val="center"/>
        <w:rPr>
          <w:b/>
          <w:bCs/>
          <w:kern w:val="0"/>
          <w:szCs w:val="21"/>
        </w:rPr>
      </w:pPr>
    </w:p>
    <w:p w:rsidR="0070198C" w:rsidRDefault="0070198C" w:rsidP="0070198C">
      <w:pPr>
        <w:jc w:val="center"/>
        <w:rPr>
          <w:b/>
          <w:bCs/>
          <w:kern w:val="0"/>
          <w:szCs w:val="21"/>
        </w:rPr>
      </w:pPr>
    </w:p>
    <w:p w:rsidR="0070198C" w:rsidRDefault="0070198C" w:rsidP="0070198C">
      <w:pPr>
        <w:jc w:val="center"/>
        <w:rPr>
          <w:b/>
          <w:bCs/>
          <w:kern w:val="0"/>
          <w:szCs w:val="21"/>
        </w:rPr>
      </w:pPr>
    </w:p>
    <w:p w:rsidR="0070198C" w:rsidRPr="005F3854" w:rsidRDefault="0070198C" w:rsidP="0070198C">
      <w:pPr>
        <w:jc w:val="center"/>
        <w:rPr>
          <w:rFonts w:hint="eastAsia"/>
          <w:b/>
          <w:bCs/>
          <w:kern w:val="0"/>
          <w:szCs w:val="21"/>
        </w:rPr>
      </w:pPr>
    </w:p>
    <w:tbl>
      <w:tblPr>
        <w:tblW w:w="9145" w:type="dxa"/>
        <w:jc w:val="center"/>
        <w:tblLayout w:type="fixed"/>
        <w:tblLook w:val="0000" w:firstRow="0" w:lastRow="0" w:firstColumn="0" w:lastColumn="0" w:noHBand="0" w:noVBand="0"/>
      </w:tblPr>
      <w:tblGrid>
        <w:gridCol w:w="1385"/>
        <w:gridCol w:w="2520"/>
        <w:gridCol w:w="656"/>
        <w:gridCol w:w="1679"/>
        <w:gridCol w:w="1445"/>
        <w:gridCol w:w="795"/>
        <w:gridCol w:w="665"/>
      </w:tblGrid>
      <w:tr w:rsidR="0070198C" w:rsidRPr="005F3854" w:rsidTr="003C7E9B">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lastRenderedPageBreak/>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要点</w:t>
            </w:r>
          </w:p>
        </w:tc>
        <w:tc>
          <w:tcPr>
            <w:tcW w:w="656"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分值</w:t>
            </w:r>
          </w:p>
        </w:tc>
        <w:tc>
          <w:tcPr>
            <w:tcW w:w="1679"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评分说明</w:t>
            </w:r>
          </w:p>
        </w:tc>
        <w:tc>
          <w:tcPr>
            <w:tcW w:w="144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方法</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得分</w:t>
            </w:r>
          </w:p>
        </w:tc>
        <w:tc>
          <w:tcPr>
            <w:tcW w:w="665"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备注</w:t>
            </w:r>
          </w:p>
        </w:tc>
      </w:tr>
      <w:tr w:rsidR="0070198C" w:rsidRPr="005F3854" w:rsidTr="003C7E9B">
        <w:trPr>
          <w:trHeight w:val="2074"/>
          <w:jc w:val="center"/>
        </w:trPr>
        <w:tc>
          <w:tcPr>
            <w:tcW w:w="1385" w:type="dxa"/>
            <w:vMerge w:val="restart"/>
            <w:tcBorders>
              <w:top w:val="single" w:sz="4" w:space="0" w:color="auto"/>
              <w:left w:val="single" w:sz="4" w:space="0" w:color="auto"/>
              <w:right w:val="single" w:sz="4" w:space="0" w:color="auto"/>
            </w:tcBorders>
            <w:vAlign w:val="center"/>
          </w:tcPr>
          <w:p w:rsidR="0070198C" w:rsidRPr="005F3854" w:rsidRDefault="0070198C" w:rsidP="003C7E9B">
            <w:pPr>
              <w:spacing w:beforeLines="15" w:before="46" w:afterLines="15" w:after="46" w:line="320" w:lineRule="exact"/>
              <w:jc w:val="center"/>
              <w:rPr>
                <w:bCs/>
                <w:kern w:val="0"/>
                <w:szCs w:val="21"/>
              </w:rPr>
            </w:pPr>
            <w:r w:rsidRPr="005F3854">
              <w:rPr>
                <w:bCs/>
                <w:kern w:val="0"/>
                <w:szCs w:val="21"/>
              </w:rPr>
              <w:t>3．信息中心  （25分）</w:t>
            </w:r>
          </w:p>
        </w:tc>
        <w:tc>
          <w:tcPr>
            <w:tcW w:w="252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spacing w:line="260" w:lineRule="exact"/>
              <w:ind w:firstLineChars="200" w:firstLine="400"/>
              <w:rPr>
                <w:sz w:val="20"/>
                <w:szCs w:val="20"/>
              </w:rPr>
            </w:pPr>
            <w:r w:rsidRPr="005F3854">
              <w:rPr>
                <w:sz w:val="20"/>
                <w:szCs w:val="20"/>
              </w:rPr>
              <w:t>（12）每学期教学计划中有图书使用教学内容；有计划做好导读工作；配合学校工作，运用剪报、图片、图书等开展宣传教育活动。积极开展各类读书活动、开设阅读指导课。</w:t>
            </w:r>
          </w:p>
        </w:tc>
        <w:tc>
          <w:tcPr>
            <w:tcW w:w="656" w:type="dxa"/>
            <w:tcBorders>
              <w:top w:val="nil"/>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3</w:t>
            </w:r>
          </w:p>
        </w:tc>
        <w:tc>
          <w:tcPr>
            <w:tcW w:w="1679" w:type="dxa"/>
            <w:tcBorders>
              <w:top w:val="nil"/>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每缺少一项扣0.5分，扣完为止。</w:t>
            </w:r>
          </w:p>
        </w:tc>
        <w:tc>
          <w:tcPr>
            <w:tcW w:w="1445" w:type="dxa"/>
            <w:tcBorders>
              <w:top w:val="nil"/>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查有关资料、</w:t>
            </w:r>
            <w:proofErr w:type="gramStart"/>
            <w:r w:rsidRPr="005F3854">
              <w:rPr>
                <w:kern w:val="0"/>
                <w:sz w:val="18"/>
                <w:szCs w:val="18"/>
              </w:rPr>
              <w:t>查学校</w:t>
            </w:r>
            <w:proofErr w:type="gramEnd"/>
            <w:r w:rsidRPr="005F3854">
              <w:rPr>
                <w:kern w:val="0"/>
                <w:sz w:val="18"/>
                <w:szCs w:val="18"/>
              </w:rPr>
              <w:t>通知活动安排及活动记录、查获奖证书</w:t>
            </w:r>
          </w:p>
        </w:tc>
        <w:tc>
          <w:tcPr>
            <w:tcW w:w="795"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3661"/>
          <w:jc w:val="center"/>
        </w:trPr>
        <w:tc>
          <w:tcPr>
            <w:tcW w:w="1385" w:type="dxa"/>
            <w:vMerge/>
            <w:tcBorders>
              <w:left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60" w:lineRule="exact"/>
              <w:ind w:firstLineChars="200" w:firstLine="400"/>
              <w:rPr>
                <w:sz w:val="20"/>
                <w:szCs w:val="20"/>
              </w:rPr>
            </w:pPr>
            <w:r w:rsidRPr="005F3854">
              <w:rPr>
                <w:sz w:val="20"/>
                <w:szCs w:val="20"/>
              </w:rPr>
              <w:t>（13）计算机网络教室、计算机资料及工作室、软件制作室、多媒体教室、校园网络管理中心、校园闭路电视系统、校园广播系统、学校安全监控系统等的建设和配备符合省装备标准的相关要求。各专用教室的制度健全并落实到位，内部配套设施齐全完好。有防火、防潮、防腐、防尘、防盗等措施，计算机设备完好率达到100%。</w:t>
            </w:r>
          </w:p>
        </w:tc>
        <w:tc>
          <w:tcPr>
            <w:tcW w:w="656"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5</w:t>
            </w:r>
          </w:p>
        </w:tc>
        <w:tc>
          <w:tcPr>
            <w:tcW w:w="1679"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达到</w:t>
            </w:r>
            <w:r w:rsidRPr="005F3854">
              <w:rPr>
                <w:rFonts w:ascii="宋体" w:hAnsi="宋体" w:cs="宋体" w:hint="eastAsia"/>
                <w:sz w:val="18"/>
                <w:szCs w:val="18"/>
              </w:rPr>
              <w:t>Ⅲ</w:t>
            </w:r>
            <w:r w:rsidRPr="005F3854">
              <w:rPr>
                <w:sz w:val="18"/>
                <w:szCs w:val="18"/>
              </w:rPr>
              <w:t>类标准得满分，达到</w:t>
            </w:r>
            <w:r w:rsidRPr="005F3854">
              <w:rPr>
                <w:rFonts w:ascii="宋体" w:hAnsi="宋体" w:cs="宋体" w:hint="eastAsia"/>
                <w:sz w:val="18"/>
                <w:szCs w:val="18"/>
              </w:rPr>
              <w:t>Ⅱ</w:t>
            </w:r>
            <w:r w:rsidRPr="005F3854">
              <w:rPr>
                <w:sz w:val="18"/>
                <w:szCs w:val="18"/>
              </w:rPr>
              <w:t>类标准加0.5分，达到</w:t>
            </w:r>
            <w:r w:rsidRPr="005F3854">
              <w:rPr>
                <w:rFonts w:ascii="宋体" w:hAnsi="宋体" w:cs="宋体" w:hint="eastAsia"/>
                <w:sz w:val="18"/>
                <w:szCs w:val="18"/>
              </w:rPr>
              <w:t>Ⅰ</w:t>
            </w:r>
            <w:r w:rsidRPr="005F3854">
              <w:rPr>
                <w:sz w:val="18"/>
                <w:szCs w:val="18"/>
              </w:rPr>
              <w:t>类标准加1分。不达标者不得分。在此基础上对其他不达标的项目酌情扣分，扣完为止。</w:t>
            </w:r>
          </w:p>
        </w:tc>
        <w:tc>
          <w:tcPr>
            <w:tcW w:w="1445"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实地察看、清点内部配套设施</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2144"/>
          <w:jc w:val="center"/>
        </w:trPr>
        <w:tc>
          <w:tcPr>
            <w:tcW w:w="1385" w:type="dxa"/>
            <w:vMerge/>
            <w:tcBorders>
              <w:left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60" w:lineRule="exact"/>
              <w:ind w:firstLineChars="200" w:firstLine="400"/>
              <w:rPr>
                <w:sz w:val="20"/>
                <w:szCs w:val="20"/>
              </w:rPr>
            </w:pPr>
            <w:r w:rsidRPr="005F3854">
              <w:rPr>
                <w:sz w:val="20"/>
                <w:szCs w:val="20"/>
              </w:rPr>
              <w:t>（14）在校学生数与网络环境下学生使用计算机数之比达到省装备标准有关要求，每个教研组配备一定数量的计算机。学校有满足教学和管理需要的校园管理办公系统。</w:t>
            </w:r>
          </w:p>
        </w:tc>
        <w:tc>
          <w:tcPr>
            <w:tcW w:w="656"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3</w:t>
            </w:r>
          </w:p>
        </w:tc>
        <w:tc>
          <w:tcPr>
            <w:tcW w:w="1679"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达到</w:t>
            </w:r>
            <w:r w:rsidRPr="005F3854">
              <w:rPr>
                <w:rFonts w:ascii="宋体" w:hAnsi="宋体" w:cs="宋体" w:hint="eastAsia"/>
                <w:sz w:val="18"/>
                <w:szCs w:val="18"/>
              </w:rPr>
              <w:t>Ⅲ</w:t>
            </w:r>
            <w:r w:rsidRPr="005F3854">
              <w:rPr>
                <w:sz w:val="18"/>
                <w:szCs w:val="18"/>
              </w:rPr>
              <w:t>类标准得满分，达到</w:t>
            </w:r>
            <w:r w:rsidRPr="005F3854">
              <w:rPr>
                <w:rFonts w:ascii="宋体" w:hAnsi="宋体" w:cs="宋体" w:hint="eastAsia"/>
                <w:sz w:val="18"/>
                <w:szCs w:val="18"/>
              </w:rPr>
              <w:t>Ⅱ</w:t>
            </w:r>
            <w:r w:rsidRPr="005F3854">
              <w:rPr>
                <w:sz w:val="18"/>
                <w:szCs w:val="18"/>
              </w:rPr>
              <w:t>类标准加0.5分，达到</w:t>
            </w:r>
            <w:r w:rsidRPr="005F3854">
              <w:rPr>
                <w:rFonts w:ascii="宋体" w:hAnsi="宋体" w:cs="宋体" w:hint="eastAsia"/>
                <w:sz w:val="18"/>
                <w:szCs w:val="18"/>
              </w:rPr>
              <w:t>Ⅰ</w:t>
            </w:r>
            <w:r w:rsidRPr="005F3854">
              <w:rPr>
                <w:sz w:val="18"/>
                <w:szCs w:val="18"/>
              </w:rPr>
              <w:t>类标准加1分。不达标者不得分。</w:t>
            </w:r>
          </w:p>
        </w:tc>
        <w:tc>
          <w:tcPr>
            <w:tcW w:w="1445"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实地察看、查资料</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316"/>
          <w:jc w:val="center"/>
        </w:trPr>
        <w:tc>
          <w:tcPr>
            <w:tcW w:w="1385" w:type="dxa"/>
            <w:vMerge/>
            <w:tcBorders>
              <w:left w:val="single" w:sz="4" w:space="0" w:color="auto"/>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60" w:lineRule="exact"/>
              <w:ind w:firstLineChars="200" w:firstLine="400"/>
              <w:rPr>
                <w:sz w:val="20"/>
                <w:szCs w:val="20"/>
              </w:rPr>
            </w:pPr>
            <w:r w:rsidRPr="005F3854">
              <w:rPr>
                <w:sz w:val="20"/>
                <w:szCs w:val="20"/>
              </w:rPr>
              <w:t>（15）每年安排信息技术的专项经费，做到专款专用，并全部用于补充更新设施设备以及检查和维护等。</w:t>
            </w:r>
          </w:p>
        </w:tc>
        <w:tc>
          <w:tcPr>
            <w:tcW w:w="656" w:type="dxa"/>
            <w:tcBorders>
              <w:top w:val="nil"/>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6</w:t>
            </w:r>
          </w:p>
        </w:tc>
        <w:tc>
          <w:tcPr>
            <w:tcW w:w="1679" w:type="dxa"/>
            <w:tcBorders>
              <w:top w:val="nil"/>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 xml:space="preserve">                                                                           未拟定有仪器设备采购计划扣1分，经费不落实扣2分，扣完为止。</w:t>
            </w:r>
          </w:p>
        </w:tc>
        <w:tc>
          <w:tcPr>
            <w:tcW w:w="1445" w:type="dxa"/>
            <w:tcBorders>
              <w:top w:val="nil"/>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proofErr w:type="gramStart"/>
            <w:r w:rsidRPr="005F3854">
              <w:rPr>
                <w:kern w:val="0"/>
                <w:sz w:val="18"/>
                <w:szCs w:val="18"/>
              </w:rPr>
              <w:t>查学校</w:t>
            </w:r>
            <w:proofErr w:type="gramEnd"/>
            <w:r w:rsidRPr="005F3854">
              <w:rPr>
                <w:kern w:val="0"/>
                <w:sz w:val="18"/>
                <w:szCs w:val="18"/>
              </w:rPr>
              <w:t>财务帐和补充信息技术设备登记表、实地察看</w:t>
            </w:r>
          </w:p>
        </w:tc>
        <w:tc>
          <w:tcPr>
            <w:tcW w:w="795"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65" w:type="dxa"/>
            <w:tcBorders>
              <w:top w:val="nil"/>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645"/>
          <w:jc w:val="center"/>
        </w:trPr>
        <w:tc>
          <w:tcPr>
            <w:tcW w:w="1385" w:type="dxa"/>
            <w:vMerge/>
            <w:tcBorders>
              <w:left w:val="single" w:sz="4" w:space="0" w:color="auto"/>
              <w:bottom w:val="single" w:sz="4" w:space="0" w:color="000000"/>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auto"/>
            </w:tcBorders>
            <w:vAlign w:val="center"/>
          </w:tcPr>
          <w:p w:rsidR="0070198C" w:rsidRPr="005F3854" w:rsidRDefault="0070198C" w:rsidP="003C7E9B">
            <w:pPr>
              <w:spacing w:line="260" w:lineRule="exact"/>
              <w:ind w:firstLineChars="200" w:firstLine="400"/>
              <w:rPr>
                <w:sz w:val="20"/>
                <w:szCs w:val="20"/>
              </w:rPr>
            </w:pPr>
            <w:r w:rsidRPr="005F3854">
              <w:rPr>
                <w:sz w:val="20"/>
                <w:szCs w:val="20"/>
              </w:rPr>
              <w:t>（16）设备摆放安全科学，环境布置合理；设备使用说明书装订成册，归类存放；使用记录齐全；维修记录齐全；管理软件配备齐全；有“系统和机房工作日志”。</w:t>
            </w:r>
          </w:p>
        </w:tc>
        <w:tc>
          <w:tcPr>
            <w:tcW w:w="656"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3</w:t>
            </w:r>
          </w:p>
        </w:tc>
        <w:tc>
          <w:tcPr>
            <w:tcW w:w="1679"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每缺一项扣0.5分，扣完为止。</w:t>
            </w:r>
          </w:p>
        </w:tc>
        <w:tc>
          <w:tcPr>
            <w:tcW w:w="1445"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实地察看、查资料</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6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bl>
    <w:p w:rsidR="0070198C" w:rsidRDefault="0070198C" w:rsidP="0070198C">
      <w:pPr>
        <w:jc w:val="center"/>
        <w:rPr>
          <w:b/>
          <w:bCs/>
          <w:kern w:val="0"/>
          <w:szCs w:val="21"/>
        </w:rPr>
      </w:pPr>
    </w:p>
    <w:p w:rsidR="0070198C" w:rsidRDefault="0070198C" w:rsidP="0070198C">
      <w:pPr>
        <w:jc w:val="center"/>
        <w:rPr>
          <w:b/>
          <w:bCs/>
          <w:kern w:val="0"/>
          <w:szCs w:val="21"/>
        </w:rPr>
      </w:pPr>
    </w:p>
    <w:p w:rsidR="0070198C" w:rsidRDefault="0070198C" w:rsidP="0070198C">
      <w:pPr>
        <w:jc w:val="center"/>
        <w:rPr>
          <w:b/>
          <w:bCs/>
          <w:kern w:val="0"/>
          <w:szCs w:val="21"/>
        </w:rPr>
      </w:pPr>
    </w:p>
    <w:p w:rsidR="0070198C" w:rsidRPr="005F3854" w:rsidRDefault="0070198C" w:rsidP="0070198C">
      <w:pPr>
        <w:jc w:val="center"/>
        <w:rPr>
          <w:rFonts w:hint="eastAsia"/>
          <w:b/>
          <w:bCs/>
          <w:kern w:val="0"/>
          <w:szCs w:val="21"/>
        </w:rPr>
      </w:pPr>
      <w:bookmarkStart w:id="0" w:name="_GoBack"/>
      <w:bookmarkEnd w:id="0"/>
    </w:p>
    <w:tbl>
      <w:tblPr>
        <w:tblW w:w="9173" w:type="dxa"/>
        <w:jc w:val="center"/>
        <w:tblLayout w:type="fixed"/>
        <w:tblLook w:val="0000" w:firstRow="0" w:lastRow="0" w:firstColumn="0" w:lastColumn="0" w:noHBand="0" w:noVBand="0"/>
      </w:tblPr>
      <w:tblGrid>
        <w:gridCol w:w="1385"/>
        <w:gridCol w:w="2520"/>
        <w:gridCol w:w="670"/>
        <w:gridCol w:w="1651"/>
        <w:gridCol w:w="1459"/>
        <w:gridCol w:w="795"/>
        <w:gridCol w:w="693"/>
      </w:tblGrid>
      <w:tr w:rsidR="0070198C" w:rsidRPr="005F3854" w:rsidTr="003C7E9B">
        <w:trPr>
          <w:trHeight w:val="714"/>
          <w:jc w:val="center"/>
        </w:trPr>
        <w:tc>
          <w:tcPr>
            <w:tcW w:w="1385"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lastRenderedPageBreak/>
              <w:t>督导内容</w:t>
            </w:r>
          </w:p>
        </w:tc>
        <w:tc>
          <w:tcPr>
            <w:tcW w:w="2520" w:type="dxa"/>
            <w:tcBorders>
              <w:top w:val="single" w:sz="4" w:space="0" w:color="auto"/>
              <w:left w:val="single" w:sz="4" w:space="0" w:color="auto"/>
              <w:bottom w:val="single" w:sz="4" w:space="0" w:color="auto"/>
              <w:right w:val="single" w:sz="4" w:space="0" w:color="000000"/>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要点</w:t>
            </w:r>
          </w:p>
        </w:tc>
        <w:tc>
          <w:tcPr>
            <w:tcW w:w="67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分值</w:t>
            </w:r>
          </w:p>
        </w:tc>
        <w:tc>
          <w:tcPr>
            <w:tcW w:w="1651"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评分说明</w:t>
            </w:r>
          </w:p>
        </w:tc>
        <w:tc>
          <w:tcPr>
            <w:tcW w:w="1459"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jc w:val="center"/>
              <w:rPr>
                <w:rFonts w:eastAsia="黑体"/>
                <w:bCs/>
                <w:kern w:val="0"/>
                <w:sz w:val="22"/>
              </w:rPr>
            </w:pPr>
            <w:r w:rsidRPr="005F3854">
              <w:rPr>
                <w:rFonts w:eastAsia="黑体"/>
                <w:bCs/>
                <w:kern w:val="0"/>
                <w:sz w:val="22"/>
              </w:rPr>
              <w:t>方法</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得分</w:t>
            </w:r>
          </w:p>
        </w:tc>
        <w:tc>
          <w:tcPr>
            <w:tcW w:w="693" w:type="dxa"/>
            <w:tcBorders>
              <w:top w:val="single" w:sz="4" w:space="0" w:color="auto"/>
              <w:left w:val="nil"/>
              <w:bottom w:val="nil"/>
              <w:right w:val="single" w:sz="4" w:space="0" w:color="auto"/>
            </w:tcBorders>
            <w:vAlign w:val="center"/>
          </w:tcPr>
          <w:p w:rsidR="0070198C" w:rsidRPr="005F3854" w:rsidRDefault="0070198C" w:rsidP="003C7E9B">
            <w:pPr>
              <w:jc w:val="center"/>
              <w:rPr>
                <w:rFonts w:eastAsia="黑体"/>
                <w:bCs/>
                <w:kern w:val="0"/>
                <w:sz w:val="22"/>
              </w:rPr>
            </w:pPr>
            <w:r w:rsidRPr="005F3854">
              <w:rPr>
                <w:rFonts w:eastAsia="黑体"/>
                <w:bCs/>
                <w:kern w:val="0"/>
                <w:sz w:val="22"/>
              </w:rPr>
              <w:t>备注</w:t>
            </w:r>
          </w:p>
        </w:tc>
      </w:tr>
      <w:tr w:rsidR="0070198C" w:rsidRPr="005F3854" w:rsidTr="003C7E9B">
        <w:trPr>
          <w:trHeight w:val="2814"/>
          <w:jc w:val="center"/>
        </w:trPr>
        <w:tc>
          <w:tcPr>
            <w:tcW w:w="1385" w:type="dxa"/>
            <w:vMerge w:val="restart"/>
            <w:tcBorders>
              <w:top w:val="single" w:sz="4" w:space="0" w:color="auto"/>
              <w:left w:val="single" w:sz="4" w:space="0" w:color="auto"/>
              <w:bottom w:val="single" w:sz="4" w:space="0" w:color="000000"/>
              <w:right w:val="single" w:sz="4" w:space="0" w:color="auto"/>
            </w:tcBorders>
            <w:vAlign w:val="center"/>
          </w:tcPr>
          <w:p w:rsidR="0070198C" w:rsidRPr="005F3854" w:rsidRDefault="0070198C" w:rsidP="003C7E9B">
            <w:pPr>
              <w:widowControl/>
              <w:spacing w:beforeLines="15" w:before="46" w:afterLines="15" w:after="46" w:line="320" w:lineRule="exact"/>
              <w:jc w:val="center"/>
              <w:rPr>
                <w:bCs/>
                <w:kern w:val="0"/>
                <w:szCs w:val="21"/>
              </w:rPr>
            </w:pPr>
            <w:r w:rsidRPr="005F3854">
              <w:rPr>
                <w:bCs/>
                <w:kern w:val="0"/>
                <w:szCs w:val="21"/>
              </w:rPr>
              <w:t>3．信息中心  （25分）</w:t>
            </w:r>
          </w:p>
        </w:tc>
        <w:tc>
          <w:tcPr>
            <w:tcW w:w="2520" w:type="dxa"/>
            <w:tcBorders>
              <w:top w:val="single" w:sz="4" w:space="0" w:color="auto"/>
              <w:left w:val="single" w:sz="4" w:space="0" w:color="auto"/>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 xml:space="preserve">   </w:t>
            </w:r>
            <w:r w:rsidRPr="005F3854">
              <w:rPr>
                <w:sz w:val="20"/>
                <w:szCs w:val="20"/>
              </w:rPr>
              <w:t xml:space="preserve"> （17）按照信息技术教育教材要求开足课时，学生上机操作课时符合课程标准和教学大纲要求。能够充分利用多媒体教室、软件制作室进行授课和备课，有计划、有使用记录。定期对设备进行检查和维护，软件应用适当，防止有害信息传播。</w:t>
            </w:r>
          </w:p>
        </w:tc>
        <w:tc>
          <w:tcPr>
            <w:tcW w:w="670"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5</w:t>
            </w:r>
          </w:p>
        </w:tc>
        <w:tc>
          <w:tcPr>
            <w:tcW w:w="1651"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每缺一项扣0.5分，扣完为止。</w:t>
            </w:r>
          </w:p>
        </w:tc>
        <w:tc>
          <w:tcPr>
            <w:tcW w:w="1459"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实地察看、查资料</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3"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482"/>
          <w:jc w:val="center"/>
        </w:trPr>
        <w:tc>
          <w:tcPr>
            <w:tcW w:w="1385" w:type="dxa"/>
            <w:vMerge/>
            <w:tcBorders>
              <w:top w:val="single" w:sz="4" w:space="0" w:color="auto"/>
              <w:left w:val="single" w:sz="4" w:space="0" w:color="auto"/>
              <w:bottom w:val="single" w:sz="4" w:space="0" w:color="000000"/>
              <w:right w:val="single" w:sz="4" w:space="0" w:color="auto"/>
            </w:tcBorders>
            <w:vAlign w:val="center"/>
          </w:tcPr>
          <w:p w:rsidR="0070198C" w:rsidRPr="005F3854" w:rsidRDefault="0070198C" w:rsidP="003C7E9B">
            <w:pPr>
              <w:widowControl/>
              <w:jc w:val="left"/>
              <w:rPr>
                <w:bCs/>
                <w:kern w:val="0"/>
                <w:szCs w:val="21"/>
              </w:rPr>
            </w:pPr>
          </w:p>
        </w:tc>
        <w:tc>
          <w:tcPr>
            <w:tcW w:w="2520" w:type="dxa"/>
            <w:tcBorders>
              <w:top w:val="single" w:sz="4" w:space="0" w:color="auto"/>
              <w:left w:val="nil"/>
              <w:bottom w:val="single" w:sz="4" w:space="0" w:color="auto"/>
              <w:right w:val="single" w:sz="4" w:space="0" w:color="000000"/>
            </w:tcBorders>
            <w:vAlign w:val="center"/>
          </w:tcPr>
          <w:p w:rsidR="0070198C" w:rsidRPr="005F3854" w:rsidRDefault="0070198C" w:rsidP="003C7E9B">
            <w:pPr>
              <w:rPr>
                <w:sz w:val="20"/>
                <w:szCs w:val="20"/>
              </w:rPr>
            </w:pPr>
            <w:r w:rsidRPr="005F3854">
              <w:rPr>
                <w:sz w:val="20"/>
                <w:szCs w:val="20"/>
              </w:rPr>
              <w:t xml:space="preserve">    （18）定期开展信息技术教研活动，做好教师教育技术能力考核，组织师生参加各级信息技术应用评比活动。</w:t>
            </w:r>
          </w:p>
        </w:tc>
        <w:tc>
          <w:tcPr>
            <w:tcW w:w="670"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3</w:t>
            </w:r>
          </w:p>
        </w:tc>
        <w:tc>
          <w:tcPr>
            <w:tcW w:w="1651"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每缺少一项扣0.5分，扣完为止。</w:t>
            </w:r>
          </w:p>
        </w:tc>
        <w:tc>
          <w:tcPr>
            <w:tcW w:w="1459"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proofErr w:type="gramStart"/>
            <w:r w:rsidRPr="005F3854">
              <w:rPr>
                <w:kern w:val="0"/>
                <w:sz w:val="18"/>
                <w:szCs w:val="18"/>
              </w:rPr>
              <w:t>查学校</w:t>
            </w:r>
            <w:proofErr w:type="gramEnd"/>
            <w:r w:rsidRPr="005F3854">
              <w:rPr>
                <w:kern w:val="0"/>
                <w:sz w:val="18"/>
                <w:szCs w:val="18"/>
              </w:rPr>
              <w:t>通知活动安排及活动记录、查获奖证书</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3"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1482"/>
          <w:jc w:val="center"/>
        </w:trPr>
        <w:tc>
          <w:tcPr>
            <w:tcW w:w="1385" w:type="dxa"/>
            <w:tcBorders>
              <w:top w:val="single" w:sz="4" w:space="0" w:color="auto"/>
              <w:left w:val="single" w:sz="4" w:space="0" w:color="auto"/>
              <w:bottom w:val="single" w:sz="4" w:space="0" w:color="000000"/>
              <w:right w:val="single" w:sz="4" w:space="0" w:color="auto"/>
            </w:tcBorders>
            <w:vAlign w:val="center"/>
          </w:tcPr>
          <w:p w:rsidR="0070198C" w:rsidRPr="005F3854" w:rsidRDefault="0070198C" w:rsidP="003C7E9B">
            <w:pPr>
              <w:widowControl/>
              <w:jc w:val="left"/>
              <w:rPr>
                <w:b/>
                <w:bCs/>
                <w:kern w:val="0"/>
                <w:szCs w:val="21"/>
              </w:rPr>
            </w:pPr>
            <w:r w:rsidRPr="005F3854">
              <w:rPr>
                <w:rFonts w:ascii="宋体" w:hAnsi="宋体" w:cs="宋体" w:hint="eastAsia"/>
                <w:b/>
                <w:bCs/>
                <w:kern w:val="0"/>
                <w:szCs w:val="21"/>
              </w:rPr>
              <w:t>Ⅲ</w:t>
            </w:r>
            <w:r w:rsidRPr="005F3854">
              <w:rPr>
                <w:b/>
                <w:bCs/>
                <w:kern w:val="0"/>
                <w:szCs w:val="21"/>
              </w:rPr>
              <w:t>.装备管理信息化</w:t>
            </w:r>
          </w:p>
        </w:tc>
        <w:tc>
          <w:tcPr>
            <w:tcW w:w="2520" w:type="dxa"/>
            <w:tcBorders>
              <w:top w:val="single" w:sz="4" w:space="0" w:color="auto"/>
              <w:left w:val="nil"/>
              <w:bottom w:val="single" w:sz="4" w:space="0" w:color="auto"/>
              <w:right w:val="single" w:sz="4" w:space="0" w:color="000000"/>
            </w:tcBorders>
            <w:vAlign w:val="center"/>
          </w:tcPr>
          <w:p w:rsidR="0070198C" w:rsidRPr="005F3854" w:rsidRDefault="0070198C" w:rsidP="003C7E9B">
            <w:pPr>
              <w:ind w:firstLineChars="200" w:firstLine="400"/>
              <w:rPr>
                <w:sz w:val="20"/>
                <w:szCs w:val="20"/>
              </w:rPr>
            </w:pPr>
            <w:r w:rsidRPr="005F3854">
              <w:rPr>
                <w:sz w:val="20"/>
                <w:szCs w:val="20"/>
              </w:rPr>
              <w:t>（19）使用信息技术手段进行学校装备和实验教学等活动的日常管理。</w:t>
            </w:r>
          </w:p>
        </w:tc>
        <w:tc>
          <w:tcPr>
            <w:tcW w:w="670" w:type="dxa"/>
            <w:tcBorders>
              <w:top w:val="single" w:sz="4" w:space="0" w:color="auto"/>
              <w:left w:val="nil"/>
              <w:bottom w:val="single" w:sz="4" w:space="0" w:color="auto"/>
              <w:right w:val="single" w:sz="4" w:space="0" w:color="auto"/>
            </w:tcBorders>
            <w:vAlign w:val="center"/>
          </w:tcPr>
          <w:p w:rsidR="0070198C" w:rsidRPr="005F3854" w:rsidRDefault="0070198C" w:rsidP="003C7E9B">
            <w:pPr>
              <w:jc w:val="center"/>
              <w:rPr>
                <w:sz w:val="20"/>
                <w:szCs w:val="20"/>
              </w:rPr>
            </w:pPr>
            <w:r w:rsidRPr="005F3854">
              <w:rPr>
                <w:sz w:val="20"/>
                <w:szCs w:val="20"/>
              </w:rPr>
              <w:t>2</w:t>
            </w:r>
          </w:p>
        </w:tc>
        <w:tc>
          <w:tcPr>
            <w:tcW w:w="1651" w:type="dxa"/>
            <w:tcBorders>
              <w:top w:val="single" w:sz="4" w:space="0" w:color="auto"/>
              <w:left w:val="nil"/>
              <w:bottom w:val="single" w:sz="4" w:space="0" w:color="auto"/>
              <w:right w:val="single" w:sz="4" w:space="0" w:color="auto"/>
            </w:tcBorders>
            <w:vAlign w:val="center"/>
          </w:tcPr>
          <w:p w:rsidR="0070198C" w:rsidRPr="005F3854" w:rsidRDefault="0070198C" w:rsidP="003C7E9B">
            <w:pPr>
              <w:rPr>
                <w:sz w:val="18"/>
                <w:szCs w:val="18"/>
              </w:rPr>
            </w:pPr>
            <w:r w:rsidRPr="005F3854">
              <w:rPr>
                <w:sz w:val="18"/>
                <w:szCs w:val="18"/>
              </w:rPr>
              <w:t>每有一项不达要求的扣1</w:t>
            </w:r>
            <w:r w:rsidRPr="005F3854">
              <w:rPr>
                <w:kern w:val="0"/>
                <w:sz w:val="18"/>
                <w:szCs w:val="18"/>
              </w:rPr>
              <w:t>分，</w:t>
            </w:r>
            <w:r w:rsidRPr="005F3854">
              <w:rPr>
                <w:sz w:val="18"/>
                <w:szCs w:val="18"/>
              </w:rPr>
              <w:t>扣完为止。</w:t>
            </w:r>
          </w:p>
        </w:tc>
        <w:tc>
          <w:tcPr>
            <w:tcW w:w="1459" w:type="dxa"/>
            <w:tcBorders>
              <w:top w:val="single" w:sz="4" w:space="0" w:color="auto"/>
              <w:left w:val="nil"/>
              <w:bottom w:val="single" w:sz="4" w:space="0" w:color="auto"/>
              <w:right w:val="single" w:sz="4" w:space="0" w:color="auto"/>
            </w:tcBorders>
            <w:noWrap/>
            <w:vAlign w:val="center"/>
          </w:tcPr>
          <w:p w:rsidR="0070198C" w:rsidRPr="005F3854" w:rsidRDefault="0070198C" w:rsidP="003C7E9B">
            <w:pPr>
              <w:widowControl/>
              <w:jc w:val="left"/>
              <w:rPr>
                <w:kern w:val="0"/>
                <w:sz w:val="18"/>
                <w:szCs w:val="18"/>
              </w:rPr>
            </w:pPr>
            <w:r w:rsidRPr="005F3854">
              <w:rPr>
                <w:kern w:val="0"/>
                <w:sz w:val="18"/>
                <w:szCs w:val="18"/>
              </w:rPr>
              <w:t>查看系统数据与实地情况</w:t>
            </w:r>
          </w:p>
        </w:tc>
        <w:tc>
          <w:tcPr>
            <w:tcW w:w="795"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c>
          <w:tcPr>
            <w:tcW w:w="693" w:type="dxa"/>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left"/>
              <w:rPr>
                <w:kern w:val="0"/>
                <w:sz w:val="24"/>
              </w:rPr>
            </w:pPr>
          </w:p>
        </w:tc>
      </w:tr>
      <w:tr w:rsidR="0070198C" w:rsidRPr="005F3854" w:rsidTr="003C7E9B">
        <w:trPr>
          <w:trHeight w:val="468"/>
          <w:jc w:val="center"/>
        </w:trPr>
        <w:tc>
          <w:tcPr>
            <w:tcW w:w="1385" w:type="dxa"/>
            <w:tcBorders>
              <w:top w:val="nil"/>
              <w:left w:val="single" w:sz="4" w:space="0" w:color="auto"/>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rFonts w:eastAsia="楷体"/>
                <w:bCs/>
                <w:kern w:val="0"/>
                <w:sz w:val="24"/>
              </w:rPr>
            </w:pPr>
            <w:r w:rsidRPr="005F3854">
              <w:rPr>
                <w:rFonts w:eastAsia="楷体"/>
                <w:bCs/>
                <w:kern w:val="0"/>
                <w:sz w:val="24"/>
              </w:rPr>
              <w:t>合计</w:t>
            </w:r>
          </w:p>
        </w:tc>
        <w:tc>
          <w:tcPr>
            <w:tcW w:w="4841" w:type="dxa"/>
            <w:gridSpan w:val="3"/>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rFonts w:eastAsia="楷体"/>
                <w:bCs/>
                <w:kern w:val="0"/>
                <w:sz w:val="24"/>
              </w:rPr>
            </w:pPr>
            <w:r w:rsidRPr="005F3854">
              <w:rPr>
                <w:rFonts w:eastAsia="楷体"/>
                <w:bCs/>
                <w:kern w:val="0"/>
                <w:sz w:val="24"/>
              </w:rPr>
              <w:t>100</w:t>
            </w:r>
            <w:r w:rsidRPr="005F3854">
              <w:rPr>
                <w:rFonts w:eastAsia="楷体"/>
                <w:bCs/>
                <w:kern w:val="0"/>
                <w:sz w:val="24"/>
              </w:rPr>
              <w:t>分</w:t>
            </w:r>
          </w:p>
        </w:tc>
        <w:tc>
          <w:tcPr>
            <w:tcW w:w="2947" w:type="dxa"/>
            <w:gridSpan w:val="3"/>
            <w:tcBorders>
              <w:top w:val="single" w:sz="4" w:space="0" w:color="auto"/>
              <w:left w:val="nil"/>
              <w:bottom w:val="single" w:sz="4" w:space="0" w:color="auto"/>
              <w:right w:val="single" w:sz="4" w:space="0" w:color="auto"/>
            </w:tcBorders>
            <w:vAlign w:val="center"/>
          </w:tcPr>
          <w:p w:rsidR="0070198C" w:rsidRPr="005F3854" w:rsidRDefault="0070198C" w:rsidP="003C7E9B">
            <w:pPr>
              <w:widowControl/>
              <w:spacing w:beforeLines="15" w:before="46" w:afterLines="15" w:after="46" w:line="320" w:lineRule="exact"/>
              <w:jc w:val="center"/>
              <w:rPr>
                <w:rFonts w:eastAsia="楷体"/>
                <w:bCs/>
                <w:kern w:val="0"/>
                <w:sz w:val="24"/>
              </w:rPr>
            </w:pPr>
          </w:p>
        </w:tc>
      </w:tr>
    </w:tbl>
    <w:p w:rsidR="0070198C" w:rsidRPr="005F3854" w:rsidRDefault="0070198C" w:rsidP="0070198C">
      <w:pPr>
        <w:widowControl/>
        <w:spacing w:line="320" w:lineRule="exact"/>
        <w:jc w:val="left"/>
        <w:rPr>
          <w:rFonts w:eastAsia="仿宋_GB2312"/>
          <w:b/>
          <w:bCs/>
          <w:kern w:val="0"/>
          <w:szCs w:val="21"/>
        </w:rPr>
      </w:pPr>
    </w:p>
    <w:p w:rsidR="0070198C" w:rsidRPr="006D0AED" w:rsidRDefault="0070198C" w:rsidP="0070198C">
      <w:pPr>
        <w:widowControl/>
        <w:spacing w:line="320" w:lineRule="exact"/>
        <w:jc w:val="left"/>
        <w:rPr>
          <w:rFonts w:ascii="华文楷体" w:eastAsia="华文楷体" w:hAnsi="华文楷体"/>
          <w:kern w:val="0"/>
          <w:sz w:val="24"/>
        </w:rPr>
      </w:pPr>
      <w:r w:rsidRPr="005F3854">
        <w:rPr>
          <w:rFonts w:eastAsia="仿宋_GB2312"/>
          <w:b/>
          <w:bCs/>
          <w:kern w:val="0"/>
          <w:sz w:val="24"/>
        </w:rPr>
        <w:t>注</w:t>
      </w:r>
      <w:r w:rsidRPr="005F3854">
        <w:rPr>
          <w:rFonts w:eastAsia="仿宋_GB2312"/>
          <w:b/>
          <w:bCs/>
          <w:kern w:val="0"/>
          <w:sz w:val="24"/>
        </w:rPr>
        <w:t>:</w:t>
      </w:r>
      <w:r w:rsidRPr="006D0AED">
        <w:rPr>
          <w:rFonts w:ascii="华文楷体" w:eastAsia="华文楷体" w:hAnsi="华文楷体"/>
          <w:bCs/>
          <w:kern w:val="0"/>
          <w:sz w:val="24"/>
        </w:rPr>
        <w:t xml:space="preserve">  1</w:t>
      </w:r>
      <w:r w:rsidRPr="006D0AED">
        <w:rPr>
          <w:rFonts w:ascii="华文楷体" w:eastAsia="华文楷体" w:hAnsi="华文楷体"/>
          <w:bCs/>
          <w:kern w:val="0"/>
          <w:szCs w:val="21"/>
        </w:rPr>
        <w:t>．</w:t>
      </w:r>
      <w:r w:rsidRPr="006D0AED">
        <w:rPr>
          <w:rFonts w:ascii="华文楷体" w:eastAsia="华文楷体" w:hAnsi="华文楷体"/>
          <w:kern w:val="0"/>
          <w:sz w:val="24"/>
        </w:rPr>
        <w:t>对学校实验室的督导重点为理化生实验室、科学实验室和</w:t>
      </w:r>
      <w:proofErr w:type="gramStart"/>
      <w:r w:rsidRPr="006D0AED">
        <w:rPr>
          <w:rFonts w:ascii="华文楷体" w:eastAsia="华文楷体" w:hAnsi="华文楷体"/>
          <w:kern w:val="0"/>
          <w:sz w:val="24"/>
        </w:rPr>
        <w:t>音体</w:t>
      </w:r>
      <w:proofErr w:type="gramEnd"/>
      <w:r w:rsidRPr="006D0AED">
        <w:rPr>
          <w:rFonts w:ascii="华文楷体" w:eastAsia="华文楷体" w:hAnsi="华文楷体"/>
          <w:kern w:val="0"/>
          <w:sz w:val="24"/>
        </w:rPr>
        <w:t>美等</w:t>
      </w:r>
    </w:p>
    <w:p w:rsidR="0070198C" w:rsidRPr="006D0AED" w:rsidRDefault="0070198C" w:rsidP="0070198C">
      <w:pPr>
        <w:widowControl/>
        <w:spacing w:line="320" w:lineRule="exact"/>
        <w:ind w:firstLineChars="350" w:firstLine="840"/>
        <w:jc w:val="left"/>
        <w:rPr>
          <w:rFonts w:ascii="华文楷体" w:eastAsia="华文楷体" w:hAnsi="华文楷体"/>
          <w:kern w:val="0"/>
          <w:sz w:val="24"/>
        </w:rPr>
      </w:pPr>
      <w:r w:rsidRPr="006D0AED">
        <w:rPr>
          <w:rFonts w:ascii="华文楷体" w:eastAsia="华文楷体" w:hAnsi="华文楷体"/>
          <w:kern w:val="0"/>
          <w:sz w:val="24"/>
        </w:rPr>
        <w:t>专用教室；</w:t>
      </w:r>
    </w:p>
    <w:p w:rsidR="0070198C" w:rsidRPr="006D0AED" w:rsidRDefault="0070198C" w:rsidP="0070198C">
      <w:pPr>
        <w:widowControl/>
        <w:spacing w:line="320" w:lineRule="exact"/>
        <w:ind w:firstLineChars="250" w:firstLine="600"/>
        <w:jc w:val="left"/>
        <w:rPr>
          <w:rFonts w:ascii="华文楷体" w:eastAsia="华文楷体" w:hAnsi="华文楷体"/>
          <w:kern w:val="0"/>
          <w:sz w:val="24"/>
        </w:rPr>
      </w:pPr>
      <w:r w:rsidRPr="006D0AED">
        <w:rPr>
          <w:rFonts w:ascii="华文楷体" w:eastAsia="华文楷体" w:hAnsi="华文楷体"/>
          <w:kern w:val="0"/>
          <w:sz w:val="24"/>
        </w:rPr>
        <w:t>2</w:t>
      </w:r>
      <w:r w:rsidRPr="006D0AED">
        <w:rPr>
          <w:rFonts w:ascii="华文楷体" w:eastAsia="华文楷体" w:hAnsi="华文楷体"/>
          <w:bCs/>
          <w:kern w:val="0"/>
          <w:szCs w:val="21"/>
        </w:rPr>
        <w:t>．</w:t>
      </w:r>
      <w:r w:rsidRPr="006D0AED">
        <w:rPr>
          <w:rFonts w:ascii="华文楷体" w:eastAsia="华文楷体" w:hAnsi="华文楷体"/>
          <w:kern w:val="0"/>
          <w:sz w:val="24"/>
        </w:rPr>
        <w:t>相关项目需查看的资料为近三年的资料；</w:t>
      </w:r>
    </w:p>
    <w:p w:rsidR="0070198C" w:rsidRPr="006D0AED" w:rsidRDefault="0070198C" w:rsidP="0070198C">
      <w:pPr>
        <w:widowControl/>
        <w:spacing w:line="320" w:lineRule="exact"/>
        <w:ind w:firstLineChars="250" w:firstLine="600"/>
        <w:jc w:val="left"/>
        <w:rPr>
          <w:rFonts w:ascii="华文楷体" w:eastAsia="华文楷体" w:hAnsi="华文楷体"/>
          <w:sz w:val="24"/>
        </w:rPr>
      </w:pPr>
      <w:r w:rsidRPr="006D0AED">
        <w:rPr>
          <w:rFonts w:ascii="华文楷体" w:eastAsia="华文楷体" w:hAnsi="华文楷体"/>
          <w:kern w:val="0"/>
          <w:sz w:val="24"/>
        </w:rPr>
        <w:t>3</w:t>
      </w:r>
      <w:r w:rsidRPr="006D0AED">
        <w:rPr>
          <w:rFonts w:ascii="华文楷体" w:eastAsia="华文楷体" w:hAnsi="华文楷体"/>
          <w:bCs/>
          <w:kern w:val="0"/>
          <w:szCs w:val="21"/>
        </w:rPr>
        <w:t>．</w:t>
      </w:r>
      <w:r w:rsidRPr="006D0AED">
        <w:rPr>
          <w:rFonts w:ascii="华文楷体" w:eastAsia="华文楷体" w:hAnsi="华文楷体"/>
          <w:bCs/>
          <w:kern w:val="0"/>
          <w:sz w:val="24"/>
        </w:rPr>
        <w:t>要点中依据的省</w:t>
      </w:r>
      <w:r w:rsidRPr="006D0AED">
        <w:rPr>
          <w:rFonts w:ascii="华文楷体" w:eastAsia="华文楷体" w:hAnsi="华文楷体"/>
          <w:kern w:val="0"/>
          <w:sz w:val="24"/>
        </w:rPr>
        <w:t>装备标准为《江苏省中小学教育技术装备标准》。</w:t>
      </w:r>
    </w:p>
    <w:p w:rsidR="0070198C" w:rsidRPr="005F3854" w:rsidRDefault="0070198C" w:rsidP="0070198C"/>
    <w:p w:rsidR="0070198C" w:rsidRPr="00B3245A" w:rsidRDefault="0070198C" w:rsidP="0070198C"/>
    <w:p w:rsidR="0070198C" w:rsidRPr="0070198C" w:rsidRDefault="0070198C" w:rsidP="00B4690A">
      <w:pPr>
        <w:spacing w:line="320" w:lineRule="exact"/>
        <w:rPr>
          <w:rFonts w:ascii="华文宋体" w:eastAsia="华文宋体" w:hAnsi="华文宋体" w:hint="eastAsia"/>
          <w:sz w:val="24"/>
          <w:szCs w:val="24"/>
        </w:rPr>
      </w:pPr>
    </w:p>
    <w:sectPr w:rsidR="0070198C" w:rsidRPr="00701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STZhongsong">
    <w:altName w:val="STZhongsong"/>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华文楷体">
    <w:altName w:val="STKait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F1D"/>
    <w:multiLevelType w:val="hybridMultilevel"/>
    <w:tmpl w:val="C534FADA"/>
    <w:lvl w:ilvl="0" w:tplc="0C461C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0218F3"/>
    <w:multiLevelType w:val="hybridMultilevel"/>
    <w:tmpl w:val="910C2006"/>
    <w:lvl w:ilvl="0" w:tplc="E1DEA35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F37263"/>
    <w:multiLevelType w:val="hybridMultilevel"/>
    <w:tmpl w:val="3B105C24"/>
    <w:lvl w:ilvl="0" w:tplc="820A52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69"/>
    <w:rsid w:val="00072C69"/>
    <w:rsid w:val="0070198C"/>
    <w:rsid w:val="00833807"/>
    <w:rsid w:val="0099216A"/>
    <w:rsid w:val="00B4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AFB0"/>
  <w15:chartTrackingRefBased/>
  <w15:docId w15:val="{84D930F7-6FE7-4A68-BE90-603F80E3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C69"/>
    <w:pPr>
      <w:ind w:firstLineChars="200" w:firstLine="420"/>
    </w:pPr>
  </w:style>
  <w:style w:type="paragraph" w:styleId="a4">
    <w:name w:val="Date"/>
    <w:basedOn w:val="a"/>
    <w:next w:val="a"/>
    <w:link w:val="a5"/>
    <w:uiPriority w:val="99"/>
    <w:semiHidden/>
    <w:unhideWhenUsed/>
    <w:rsid w:val="0070198C"/>
    <w:pPr>
      <w:ind w:leftChars="2500" w:left="100"/>
    </w:pPr>
  </w:style>
  <w:style w:type="character" w:customStyle="1" w:styleId="a5">
    <w:name w:val="日期 字符"/>
    <w:basedOn w:val="a0"/>
    <w:link w:val="a4"/>
    <w:uiPriority w:val="99"/>
    <w:semiHidden/>
    <w:rsid w:val="0070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JP_zbzx</dc:creator>
  <cp:keywords/>
  <dc:description/>
  <cp:lastModifiedBy>JP_zbzx</cp:lastModifiedBy>
  <cp:revision>4</cp:revision>
  <cp:lastPrinted>2018-10-15T02:41:00Z</cp:lastPrinted>
  <dcterms:created xsi:type="dcterms:W3CDTF">2018-10-15T02:25:00Z</dcterms:created>
  <dcterms:modified xsi:type="dcterms:W3CDTF">2018-10-17T02:33:00Z</dcterms:modified>
</cp:coreProperties>
</file>