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2E" w:rsidRPr="00F64AC1" w:rsidRDefault="0069042E" w:rsidP="0069042E">
      <w:pPr>
        <w:widowControl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F64AC1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关于做好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2018年</w:t>
      </w:r>
      <w:r w:rsidRPr="00F64AC1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中小学生体检工作的通知</w:t>
      </w:r>
    </w:p>
    <w:p w:rsidR="0069042E" w:rsidRPr="00F64AC1" w:rsidRDefault="0069042E" w:rsidP="0069042E">
      <w:pPr>
        <w:widowControl/>
        <w:spacing w:line="3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9042E" w:rsidRPr="00F64AC1" w:rsidRDefault="0069042E" w:rsidP="0069042E">
      <w:pPr>
        <w:widowControl/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各中小学、</w:t>
      </w:r>
      <w:r w:rsidR="00E360CC">
        <w:rPr>
          <w:rFonts w:ascii="宋体" w:hAnsi="宋体" w:cs="宋体" w:hint="eastAsia"/>
          <w:color w:val="000000"/>
          <w:kern w:val="0"/>
          <w:sz w:val="28"/>
          <w:szCs w:val="28"/>
        </w:rPr>
        <w:t>中专</w:t>
      </w:r>
      <w:r w:rsidRPr="00F64AC1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69042E" w:rsidRPr="00F64AC1" w:rsidRDefault="0069042E" w:rsidP="0069042E">
      <w:pPr>
        <w:widowControl/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64AC1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为了贯彻落实《江苏省学生体质健康促进条例》、《省教育厅卫生厅财政厅关于做好中小学生健康体检工作的通知》（苏教体艺[2009]30号）、（苏卫疾控[2009]18号）、（苏价费[2009]271号）（苏财教[2009]113号）的有关精神，经区教育局、卫计</w:t>
      </w:r>
      <w:r w:rsidRPr="00F64AC1">
        <w:rPr>
          <w:rFonts w:ascii="宋体" w:hAnsi="宋体" w:cs="宋体" w:hint="eastAsia"/>
          <w:color w:val="000000"/>
          <w:kern w:val="0"/>
          <w:sz w:val="28"/>
          <w:szCs w:val="28"/>
        </w:rPr>
        <w:t>局研究，决定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中小学生体检工作由区教育局医务室组织安排，区博爱医院具体负责。现将有关事项通知</w:t>
      </w:r>
      <w:r w:rsidRPr="00F64AC1">
        <w:rPr>
          <w:rFonts w:ascii="宋体" w:hAnsi="宋体" w:cs="宋体" w:hint="eastAsia"/>
          <w:color w:val="000000"/>
          <w:kern w:val="0"/>
          <w:sz w:val="28"/>
          <w:szCs w:val="28"/>
        </w:rPr>
        <w:t>如下：</w:t>
      </w:r>
    </w:p>
    <w:p w:rsidR="0069042E" w:rsidRPr="00F64AC1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一、各校</w:t>
      </w:r>
      <w:r w:rsidRPr="00F64AC1">
        <w:rPr>
          <w:rFonts w:ascii="宋体" w:hAnsi="宋体" w:cs="宋体" w:hint="eastAsia"/>
          <w:color w:val="000000"/>
          <w:kern w:val="0"/>
          <w:sz w:val="28"/>
          <w:szCs w:val="28"/>
        </w:rPr>
        <w:t>具体负责人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做好体检的组织和调度工作。</w:t>
      </w:r>
    </w:p>
    <w:p w:rsidR="0069042E" w:rsidRPr="00F64AC1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</w:t>
      </w:r>
      <w:r w:rsidRPr="00F64AC1">
        <w:rPr>
          <w:rFonts w:ascii="宋体" w:hAnsi="宋体" w:cs="宋体" w:hint="eastAsia"/>
          <w:color w:val="000000"/>
          <w:kern w:val="0"/>
          <w:sz w:val="28"/>
          <w:szCs w:val="28"/>
        </w:rPr>
        <w:t>各校学生体检采用统一印制的体检表（附件），体检结束后，须将学生健康档案纳入学校档案管理内容。</w:t>
      </w:r>
    </w:p>
    <w:p w:rsidR="0069042E" w:rsidRPr="00F64AC1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三、体检对象：上半年城区小学、初中学生（初三除外）；下半年农村中小学学生（初三除外）、中专学生、高中学生（高三除外）。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四、体检项目：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1.</w:t>
      </w:r>
      <w:r w:rsidR="00F40983">
        <w:rPr>
          <w:rFonts w:ascii="宋体" w:hAnsi="宋体" w:cs="宋体" w:hint="eastAsia"/>
          <w:color w:val="000000"/>
          <w:kern w:val="0"/>
          <w:sz w:val="28"/>
          <w:szCs w:val="28"/>
        </w:rPr>
        <w:t>问诊：既往病史，近期有何不适症状,肺结核密切接触史和肺结核可疑症状是必须问诊项目；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2.内科检查：心、肺、肝、脾；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3.眼科检查：视力、沙眼、结膜炎；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4.口腔科检查：牙齿、牙周；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5.外科检查：头部、颈部、胸部、脊柱、四肢、皮肤、淋巴结；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6.形体指标检查：身高、体重；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7.</w:t>
      </w:r>
      <w:r w:rsidR="00F40983">
        <w:rPr>
          <w:rFonts w:ascii="宋体" w:hAnsi="宋体" w:cs="宋体" w:hint="eastAsia"/>
          <w:color w:val="000000"/>
          <w:kern w:val="0"/>
          <w:sz w:val="28"/>
          <w:szCs w:val="28"/>
        </w:rPr>
        <w:t>生理功能指标检查：血压、心率。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五、体检时间与地点：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上半年具体体检日期与地点由教育局医务室与学校确定（3月26日—5月20日）。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六、体检费用：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按每人捌元的标准由学校在公用经费中列支。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各中小学要大力宣传、高度重视本次体检工作，做到认真组织、精心安排，保证体检工作顺利完成，区教育局、卫计局将对学生体检工作开展情况进行督查。有关事宜请与教育局医务室联系。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以上通知，请严格遵照执行。</w:t>
      </w: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9042E" w:rsidRDefault="0069042E" w:rsidP="0069042E">
      <w:pPr>
        <w:widowControl/>
        <w:spacing w:line="540" w:lineRule="exact"/>
        <w:ind w:firstLine="64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9042E" w:rsidRDefault="0069042E" w:rsidP="0069042E">
      <w:pPr>
        <w:widowControl/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金坛区教育局                     金坛区卫计局</w:t>
      </w:r>
    </w:p>
    <w:p w:rsidR="0069042E" w:rsidRDefault="0069042E" w:rsidP="0069042E">
      <w:pPr>
        <w:widowControl/>
        <w:spacing w:line="540" w:lineRule="exact"/>
        <w:ind w:firstLineChars="1430" w:firstLine="400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9042E" w:rsidRPr="00F64AC1" w:rsidRDefault="0069042E" w:rsidP="0069042E">
      <w:pPr>
        <w:widowControl/>
        <w:spacing w:line="540" w:lineRule="exact"/>
        <w:ind w:firstLineChars="1035" w:firstLine="2898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二〇一八年三月十六日 </w:t>
      </w:r>
    </w:p>
    <w:p w:rsidR="0069042E" w:rsidRDefault="0069042E" w:rsidP="0069042E">
      <w:pPr>
        <w:spacing w:line="540" w:lineRule="exact"/>
      </w:pPr>
    </w:p>
    <w:p w:rsidR="0069042E" w:rsidRDefault="0069042E" w:rsidP="0069042E"/>
    <w:p w:rsidR="0069042E" w:rsidRDefault="0069042E" w:rsidP="0069042E"/>
    <w:p w:rsidR="0069042E" w:rsidRDefault="0069042E" w:rsidP="0069042E"/>
    <w:p w:rsidR="0069042E" w:rsidRDefault="0069042E" w:rsidP="0069042E"/>
    <w:p w:rsidR="0069042E" w:rsidRDefault="0069042E" w:rsidP="0069042E"/>
    <w:p w:rsidR="0069042E" w:rsidRDefault="0069042E" w:rsidP="0069042E"/>
    <w:p w:rsidR="0069042E" w:rsidRDefault="0069042E" w:rsidP="0069042E"/>
    <w:p w:rsidR="0069042E" w:rsidRDefault="0069042E" w:rsidP="0069042E"/>
    <w:p w:rsidR="0069042E" w:rsidRDefault="0069042E" w:rsidP="0069042E">
      <w:pPr>
        <w:spacing w:line="440" w:lineRule="exact"/>
      </w:pPr>
    </w:p>
    <w:p w:rsidR="0069042E" w:rsidRDefault="0069042E" w:rsidP="0069042E">
      <w:pPr>
        <w:spacing w:line="440" w:lineRule="exact"/>
      </w:pPr>
    </w:p>
    <w:p w:rsidR="0069042E" w:rsidRDefault="0069042E" w:rsidP="0069042E">
      <w:pPr>
        <w:spacing w:line="440" w:lineRule="exact"/>
      </w:pPr>
    </w:p>
    <w:p w:rsidR="0069042E" w:rsidRDefault="0069042E" w:rsidP="0069042E">
      <w:pPr>
        <w:spacing w:line="440" w:lineRule="exact"/>
      </w:pPr>
    </w:p>
    <w:p w:rsidR="0069042E" w:rsidRDefault="0069042E" w:rsidP="0069042E">
      <w:pPr>
        <w:spacing w:line="440" w:lineRule="exact"/>
      </w:pPr>
    </w:p>
    <w:p w:rsidR="0069042E" w:rsidRDefault="0069042E" w:rsidP="0069042E">
      <w:pPr>
        <w:spacing w:line="440" w:lineRule="exact"/>
      </w:pPr>
    </w:p>
    <w:p w:rsidR="0069042E" w:rsidRDefault="0069042E" w:rsidP="0069042E">
      <w:pPr>
        <w:spacing w:line="440" w:lineRule="exact"/>
      </w:pPr>
    </w:p>
    <w:p w:rsidR="0069042E" w:rsidRDefault="0069042E" w:rsidP="0069042E">
      <w:pPr>
        <w:spacing w:line="440" w:lineRule="exact"/>
      </w:pPr>
    </w:p>
    <w:p w:rsidR="0069042E" w:rsidRDefault="0069042E" w:rsidP="0069042E">
      <w:pPr>
        <w:rPr>
          <w:bCs/>
          <w:sz w:val="30"/>
        </w:rPr>
      </w:pPr>
    </w:p>
    <w:p w:rsidR="0069042E" w:rsidRPr="00137A54" w:rsidRDefault="0069042E" w:rsidP="0069042E">
      <w:pPr>
        <w:rPr>
          <w:bCs/>
          <w:sz w:val="30"/>
        </w:rPr>
      </w:pPr>
      <w:r w:rsidRPr="00137A54">
        <w:rPr>
          <w:rFonts w:hint="eastAsia"/>
          <w:bCs/>
          <w:sz w:val="30"/>
        </w:rPr>
        <w:lastRenderedPageBreak/>
        <w:t>附件</w:t>
      </w:r>
      <w:r>
        <w:rPr>
          <w:rFonts w:hint="eastAsia"/>
          <w:bCs/>
          <w:sz w:val="30"/>
        </w:rPr>
        <w:t>：</w:t>
      </w:r>
    </w:p>
    <w:p w:rsidR="0069042E" w:rsidRDefault="0069042E" w:rsidP="0069042E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体</w:t>
      </w:r>
      <w:r>
        <w:rPr>
          <w:rFonts w:hint="eastAsia"/>
          <w:b/>
          <w:bCs/>
          <w:sz w:val="30"/>
        </w:rPr>
        <w:t xml:space="preserve">     </w:t>
      </w:r>
      <w:r>
        <w:rPr>
          <w:rFonts w:hint="eastAsia"/>
          <w:b/>
          <w:bCs/>
          <w:sz w:val="30"/>
        </w:rPr>
        <w:t>格</w:t>
      </w:r>
      <w:r>
        <w:rPr>
          <w:rFonts w:hint="eastAsia"/>
          <w:b/>
          <w:bCs/>
          <w:sz w:val="30"/>
        </w:rPr>
        <w:t xml:space="preserve">     </w:t>
      </w:r>
      <w:r>
        <w:rPr>
          <w:rFonts w:hint="eastAsia"/>
          <w:b/>
          <w:bCs/>
          <w:sz w:val="30"/>
        </w:rPr>
        <w:t>检</w:t>
      </w:r>
      <w:r>
        <w:rPr>
          <w:rFonts w:hint="eastAsia"/>
          <w:b/>
          <w:bCs/>
          <w:sz w:val="30"/>
        </w:rPr>
        <w:t xml:space="preserve">     </w:t>
      </w:r>
      <w:r>
        <w:rPr>
          <w:rFonts w:hint="eastAsia"/>
          <w:b/>
          <w:bCs/>
          <w:sz w:val="30"/>
        </w:rPr>
        <w:t>查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表</w:t>
      </w:r>
    </w:p>
    <w:p w:rsidR="0069042E" w:rsidRDefault="0069042E" w:rsidP="0069042E">
      <w:pPr>
        <w:rPr>
          <w:sz w:val="24"/>
        </w:rPr>
      </w:pPr>
      <w:r>
        <w:rPr>
          <w:rFonts w:hint="eastAsia"/>
          <w:sz w:val="24"/>
        </w:rPr>
        <w:t>学校名称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班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学号</w:t>
      </w:r>
    </w:p>
    <w:p w:rsidR="0069042E" w:rsidRDefault="0069042E" w:rsidP="0069042E">
      <w:pPr>
        <w:rPr>
          <w:sz w:val="24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性别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民族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出生日期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800"/>
        <w:gridCol w:w="1866"/>
        <w:gridCol w:w="1679"/>
        <w:gridCol w:w="1679"/>
      </w:tblGrid>
      <w:tr w:rsidR="0069042E" w:rsidTr="00801A85">
        <w:trPr>
          <w:cantSplit/>
          <w:trHeight w:val="869"/>
        </w:trPr>
        <w:tc>
          <w:tcPr>
            <w:tcW w:w="3168" w:type="dxa"/>
            <w:gridSpan w:val="2"/>
            <w:tcBorders>
              <w:tl2br w:val="single" w:sz="4" w:space="0" w:color="auto"/>
            </w:tcBorders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学年</w:t>
            </w:r>
          </w:p>
          <w:p w:rsidR="0069042E" w:rsidRDefault="0069042E" w:rsidP="00801A8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第一学年</w:t>
            </w: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第二学年</w:t>
            </w: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第三学年</w:t>
            </w: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问诊</w:t>
            </w: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近期有何不适症状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内科</w:t>
            </w: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沙眼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结膜炎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龋齿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牙周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头部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颈部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胸部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脊柱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皮肤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淋巴结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形体指标检查</w:t>
            </w: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1368" w:type="dxa"/>
            <w:vMerge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体重（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trHeight w:val="454"/>
        </w:trPr>
        <w:tc>
          <w:tcPr>
            <w:tcW w:w="1368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生理功能指标检查</w:t>
            </w:r>
          </w:p>
        </w:tc>
        <w:tc>
          <w:tcPr>
            <w:tcW w:w="1800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血压（</w:t>
            </w:r>
            <w:r>
              <w:rPr>
                <w:rFonts w:hint="eastAsia"/>
                <w:sz w:val="24"/>
              </w:rPr>
              <w:t>mmHg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  <w:tr w:rsidR="0069042E" w:rsidTr="00801A85">
        <w:trPr>
          <w:cantSplit/>
          <w:trHeight w:val="454"/>
        </w:trPr>
        <w:tc>
          <w:tcPr>
            <w:tcW w:w="3168" w:type="dxa"/>
            <w:gridSpan w:val="2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体检单位签章</w:t>
            </w:r>
          </w:p>
        </w:tc>
        <w:tc>
          <w:tcPr>
            <w:tcW w:w="1866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69042E" w:rsidRDefault="0069042E" w:rsidP="00801A85">
            <w:pPr>
              <w:jc w:val="center"/>
              <w:rPr>
                <w:sz w:val="24"/>
              </w:rPr>
            </w:pPr>
          </w:p>
        </w:tc>
      </w:tr>
    </w:tbl>
    <w:p w:rsidR="0069042E" w:rsidRPr="00F64AC1" w:rsidRDefault="0069042E" w:rsidP="0069042E"/>
    <w:p w:rsidR="003B4EB6" w:rsidRDefault="003B4EB6"/>
    <w:sectPr w:rsidR="003B4EB6" w:rsidSect="00A5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F37" w:rsidRDefault="00294F37" w:rsidP="00F40983">
      <w:r>
        <w:separator/>
      </w:r>
    </w:p>
  </w:endnote>
  <w:endnote w:type="continuationSeparator" w:id="1">
    <w:p w:rsidR="00294F37" w:rsidRDefault="00294F37" w:rsidP="00F40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F37" w:rsidRDefault="00294F37" w:rsidP="00F40983">
      <w:r>
        <w:separator/>
      </w:r>
    </w:p>
  </w:footnote>
  <w:footnote w:type="continuationSeparator" w:id="1">
    <w:p w:rsidR="00294F37" w:rsidRDefault="00294F37" w:rsidP="00F40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42E"/>
    <w:rsid w:val="00294F37"/>
    <w:rsid w:val="003B4EB6"/>
    <w:rsid w:val="00445EBF"/>
    <w:rsid w:val="0069042E"/>
    <w:rsid w:val="007B1FDA"/>
    <w:rsid w:val="00A541FA"/>
    <w:rsid w:val="00DD0EB3"/>
    <w:rsid w:val="00E360CC"/>
    <w:rsid w:val="00F4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9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9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70E2-3F28-48C8-9BEF-EA2E154D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PortableAppC.com</dc:creator>
  <cp:lastModifiedBy>lenovo</cp:lastModifiedBy>
  <cp:revision>4</cp:revision>
  <cp:lastPrinted>2018-03-15T07:16:00Z</cp:lastPrinted>
  <dcterms:created xsi:type="dcterms:W3CDTF">2018-03-15T07:09:00Z</dcterms:created>
  <dcterms:modified xsi:type="dcterms:W3CDTF">2018-03-16T01:29:00Z</dcterms:modified>
</cp:coreProperties>
</file>